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0" w:type="auto"/>
        <w:tblInd w:w="0" w:type="dxa"/>
        <w:tblLayout w:type="fixed"/>
        <w:tblCellMar>
          <w:top w:w="0" w:type="dxa"/>
          <w:left w:w="108" w:type="dxa"/>
          <w:bottom w:w="0" w:type="dxa"/>
          <w:right w:w="108" w:type="dxa"/>
        </w:tblCellMar>
      </w:tblPr>
      <w:tblGrid>
        <w:gridCol w:w="7282"/>
        <w:gridCol w:w="1788"/>
      </w:tblGrid>
      <w:tr>
        <w:tblPrEx>
          <w:tblCellMar>
            <w:top w:w="0" w:type="dxa"/>
            <w:left w:w="108" w:type="dxa"/>
            <w:bottom w:w="0" w:type="dxa"/>
            <w:right w:w="108" w:type="dxa"/>
          </w:tblCellMar>
        </w:tblPrEx>
        <w:trPr>
          <w:trHeight w:val="737" w:hRule="atLeast"/>
        </w:trPr>
        <w:tc>
          <w:tcPr>
            <w:tcW w:w="7282" w:type="dxa"/>
            <w:noWrap w:val="0"/>
            <w:vAlign w:val="top"/>
          </w:tcPr>
          <w:p>
            <w:pPr>
              <w:spacing w:line="800" w:lineRule="exact"/>
              <w:jc w:val="distribute"/>
              <w:rPr>
                <w:rFonts w:eastAsia="方正小标宋简体"/>
                <w:color w:val="FF0000"/>
                <w:kern w:val="0"/>
                <w:sz w:val="72"/>
                <w:szCs w:val="72"/>
              </w:rPr>
            </w:pPr>
            <w:r>
              <w:rPr>
                <w:rFonts w:eastAsia="方正小标宋简体"/>
                <w:color w:val="FF0000"/>
                <w:kern w:val="0"/>
                <w:sz w:val="72"/>
                <w:szCs w:val="72"/>
              </w:rPr>
              <w:t>中共泉州市委宣传部</w:t>
            </w:r>
          </w:p>
        </w:tc>
        <w:tc>
          <w:tcPr>
            <w:tcW w:w="1788" w:type="dxa"/>
            <w:vMerge w:val="restart"/>
            <w:noWrap w:val="0"/>
            <w:vAlign w:val="center"/>
          </w:tcPr>
          <w:p>
            <w:pPr>
              <w:spacing w:line="800" w:lineRule="exact"/>
              <w:jc w:val="center"/>
              <w:rPr>
                <w:rFonts w:eastAsia="方正小标宋简体"/>
                <w:color w:val="FF0000"/>
                <w:kern w:val="0"/>
                <w:sz w:val="72"/>
                <w:szCs w:val="72"/>
              </w:rPr>
            </w:pPr>
            <w:r>
              <w:rPr>
                <w:rFonts w:eastAsia="方正小标宋简体"/>
                <w:color w:val="FF0000"/>
                <w:kern w:val="0"/>
                <w:sz w:val="76"/>
                <w:szCs w:val="76"/>
              </w:rPr>
              <w:t>文件</w:t>
            </w:r>
          </w:p>
        </w:tc>
      </w:tr>
      <w:tr>
        <w:tblPrEx>
          <w:tblCellMar>
            <w:top w:w="0" w:type="dxa"/>
            <w:left w:w="108" w:type="dxa"/>
            <w:bottom w:w="0" w:type="dxa"/>
            <w:right w:w="108" w:type="dxa"/>
          </w:tblCellMar>
        </w:tblPrEx>
        <w:trPr>
          <w:trHeight w:val="737" w:hRule="atLeast"/>
        </w:trPr>
        <w:tc>
          <w:tcPr>
            <w:tcW w:w="7282" w:type="dxa"/>
            <w:noWrap w:val="0"/>
            <w:vAlign w:val="top"/>
          </w:tcPr>
          <w:p>
            <w:pPr>
              <w:spacing w:line="800" w:lineRule="exact"/>
              <w:jc w:val="distribute"/>
              <w:rPr>
                <w:rFonts w:eastAsia="方正小标宋简体"/>
                <w:color w:val="FF0000"/>
                <w:kern w:val="0"/>
                <w:sz w:val="72"/>
                <w:szCs w:val="72"/>
              </w:rPr>
            </w:pPr>
            <w:r>
              <w:rPr>
                <w:rFonts w:eastAsia="方正小标宋简体"/>
                <w:color w:val="FF0000"/>
                <w:kern w:val="0"/>
                <w:sz w:val="72"/>
                <w:szCs w:val="72"/>
              </w:rPr>
              <w:t>中共泉州市委文明办</w:t>
            </w:r>
          </w:p>
        </w:tc>
        <w:tc>
          <w:tcPr>
            <w:tcW w:w="1788" w:type="dxa"/>
            <w:vMerge w:val="continue"/>
            <w:noWrap w:val="0"/>
            <w:vAlign w:val="top"/>
          </w:tcPr>
          <w:p>
            <w:pPr>
              <w:spacing w:line="720" w:lineRule="exact"/>
              <w:jc w:val="center"/>
              <w:rPr>
                <w:rFonts w:eastAsia="华文中宋"/>
                <w:color w:val="FF0000"/>
                <w:kern w:val="0"/>
                <w:sz w:val="72"/>
                <w:szCs w:val="72"/>
              </w:rPr>
            </w:pPr>
          </w:p>
        </w:tc>
      </w:tr>
      <w:tr>
        <w:tblPrEx>
          <w:tblCellMar>
            <w:top w:w="0" w:type="dxa"/>
            <w:left w:w="108" w:type="dxa"/>
            <w:bottom w:w="0" w:type="dxa"/>
            <w:right w:w="108" w:type="dxa"/>
          </w:tblCellMar>
        </w:tblPrEx>
        <w:trPr>
          <w:trHeight w:val="737" w:hRule="atLeast"/>
        </w:trPr>
        <w:tc>
          <w:tcPr>
            <w:tcW w:w="7282" w:type="dxa"/>
            <w:noWrap w:val="0"/>
            <w:vAlign w:val="top"/>
          </w:tcPr>
          <w:p>
            <w:pPr>
              <w:spacing w:line="800" w:lineRule="exact"/>
              <w:jc w:val="distribute"/>
              <w:rPr>
                <w:rFonts w:eastAsia="方正小标宋简体"/>
                <w:color w:val="FF0000"/>
                <w:kern w:val="0"/>
                <w:sz w:val="72"/>
                <w:szCs w:val="72"/>
              </w:rPr>
            </w:pPr>
            <w:r>
              <w:rPr>
                <w:rFonts w:eastAsia="方正小标宋简体"/>
                <w:color w:val="FF0000"/>
                <w:kern w:val="0"/>
                <w:sz w:val="72"/>
                <w:szCs w:val="72"/>
              </w:rPr>
              <w:t>泉州市教育局</w:t>
            </w:r>
          </w:p>
        </w:tc>
        <w:tc>
          <w:tcPr>
            <w:tcW w:w="1788" w:type="dxa"/>
            <w:vMerge w:val="continue"/>
            <w:noWrap w:val="0"/>
            <w:vAlign w:val="top"/>
          </w:tcPr>
          <w:p>
            <w:pPr>
              <w:spacing w:line="720" w:lineRule="exact"/>
              <w:jc w:val="center"/>
              <w:rPr>
                <w:rFonts w:eastAsia="方正小标宋简体"/>
                <w:color w:val="FF0000"/>
                <w:kern w:val="0"/>
                <w:sz w:val="72"/>
                <w:szCs w:val="72"/>
              </w:rPr>
            </w:pPr>
          </w:p>
        </w:tc>
      </w:tr>
      <w:tr>
        <w:tblPrEx>
          <w:tblCellMar>
            <w:top w:w="0" w:type="dxa"/>
            <w:left w:w="108" w:type="dxa"/>
            <w:bottom w:w="0" w:type="dxa"/>
            <w:right w:w="108" w:type="dxa"/>
          </w:tblCellMar>
        </w:tblPrEx>
        <w:trPr>
          <w:trHeight w:val="737" w:hRule="atLeast"/>
        </w:trPr>
        <w:tc>
          <w:tcPr>
            <w:tcW w:w="7282" w:type="dxa"/>
            <w:noWrap w:val="0"/>
            <w:vAlign w:val="top"/>
          </w:tcPr>
          <w:p>
            <w:pPr>
              <w:spacing w:line="800" w:lineRule="exact"/>
              <w:jc w:val="distribute"/>
              <w:rPr>
                <w:rFonts w:eastAsia="方正小标宋简体"/>
                <w:color w:val="FF0000"/>
                <w:kern w:val="0"/>
                <w:sz w:val="72"/>
                <w:szCs w:val="72"/>
              </w:rPr>
            </w:pPr>
            <w:r>
              <w:rPr>
                <w:rFonts w:eastAsia="方正小标宋简体"/>
                <w:color w:val="FF0000"/>
                <w:kern w:val="0"/>
                <w:sz w:val="72"/>
                <w:szCs w:val="72"/>
              </w:rPr>
              <w:t>共青团泉州市委</w:t>
            </w:r>
          </w:p>
        </w:tc>
        <w:tc>
          <w:tcPr>
            <w:tcW w:w="1788" w:type="dxa"/>
            <w:vMerge w:val="continue"/>
            <w:noWrap w:val="0"/>
            <w:vAlign w:val="top"/>
          </w:tcPr>
          <w:p>
            <w:pPr>
              <w:spacing w:line="720" w:lineRule="exact"/>
              <w:jc w:val="center"/>
              <w:rPr>
                <w:rFonts w:eastAsia="方正小标宋简体"/>
                <w:color w:val="FF0000"/>
                <w:kern w:val="0"/>
                <w:sz w:val="72"/>
                <w:szCs w:val="72"/>
              </w:rPr>
            </w:pPr>
          </w:p>
        </w:tc>
      </w:tr>
      <w:tr>
        <w:tblPrEx>
          <w:tblCellMar>
            <w:top w:w="0" w:type="dxa"/>
            <w:left w:w="108" w:type="dxa"/>
            <w:bottom w:w="0" w:type="dxa"/>
            <w:right w:w="108" w:type="dxa"/>
          </w:tblCellMar>
        </w:tblPrEx>
        <w:trPr>
          <w:trHeight w:val="737" w:hRule="atLeast"/>
        </w:trPr>
        <w:tc>
          <w:tcPr>
            <w:tcW w:w="7282" w:type="dxa"/>
            <w:noWrap w:val="0"/>
            <w:vAlign w:val="top"/>
          </w:tcPr>
          <w:p>
            <w:pPr>
              <w:spacing w:line="800" w:lineRule="exact"/>
              <w:jc w:val="distribute"/>
              <w:rPr>
                <w:rFonts w:eastAsia="方正小标宋简体"/>
                <w:color w:val="FF0000"/>
                <w:kern w:val="0"/>
                <w:sz w:val="72"/>
                <w:szCs w:val="72"/>
              </w:rPr>
            </w:pPr>
            <w:r>
              <w:rPr>
                <w:rFonts w:eastAsia="方正小标宋简体"/>
                <w:color w:val="FF0000"/>
                <w:kern w:val="0"/>
                <w:sz w:val="72"/>
                <w:szCs w:val="72"/>
              </w:rPr>
              <w:t>泉州市妇女联合会</w:t>
            </w:r>
          </w:p>
        </w:tc>
        <w:tc>
          <w:tcPr>
            <w:tcW w:w="1788" w:type="dxa"/>
            <w:vMerge w:val="continue"/>
            <w:noWrap w:val="0"/>
            <w:vAlign w:val="top"/>
          </w:tcPr>
          <w:p>
            <w:pPr>
              <w:spacing w:line="720" w:lineRule="exact"/>
              <w:jc w:val="center"/>
              <w:rPr>
                <w:rFonts w:eastAsia="方正小标宋简体"/>
                <w:color w:val="FF0000"/>
                <w:kern w:val="0"/>
                <w:sz w:val="72"/>
                <w:szCs w:val="72"/>
              </w:rPr>
            </w:pPr>
          </w:p>
        </w:tc>
      </w:tr>
      <w:tr>
        <w:tblPrEx>
          <w:tblCellMar>
            <w:top w:w="0" w:type="dxa"/>
            <w:left w:w="108" w:type="dxa"/>
            <w:bottom w:w="0" w:type="dxa"/>
            <w:right w:w="108" w:type="dxa"/>
          </w:tblCellMar>
        </w:tblPrEx>
        <w:trPr>
          <w:trHeight w:val="737" w:hRule="atLeast"/>
        </w:trPr>
        <w:tc>
          <w:tcPr>
            <w:tcW w:w="7282" w:type="dxa"/>
            <w:noWrap w:val="0"/>
            <w:vAlign w:val="top"/>
          </w:tcPr>
          <w:p>
            <w:pPr>
              <w:spacing w:line="800" w:lineRule="exact"/>
              <w:jc w:val="distribute"/>
              <w:rPr>
                <w:rFonts w:eastAsia="方正小标宋简体"/>
                <w:color w:val="FF0000"/>
                <w:spacing w:val="-30"/>
                <w:kern w:val="0"/>
                <w:sz w:val="56"/>
                <w:szCs w:val="56"/>
              </w:rPr>
            </w:pPr>
            <w:r>
              <w:rPr>
                <w:rFonts w:eastAsia="方正小标宋简体"/>
                <w:color w:val="FF0000"/>
                <w:spacing w:val="-30"/>
                <w:kern w:val="0"/>
                <w:sz w:val="56"/>
                <w:szCs w:val="56"/>
              </w:rPr>
              <w:t>泉州市关心下一代工作委员会</w:t>
            </w:r>
          </w:p>
        </w:tc>
        <w:tc>
          <w:tcPr>
            <w:tcW w:w="1788" w:type="dxa"/>
            <w:vMerge w:val="continue"/>
            <w:noWrap w:val="0"/>
            <w:vAlign w:val="top"/>
          </w:tcPr>
          <w:p>
            <w:pPr>
              <w:spacing w:line="720" w:lineRule="exact"/>
              <w:jc w:val="center"/>
              <w:rPr>
                <w:rFonts w:eastAsia="方正小标宋简体"/>
                <w:color w:val="FF0000"/>
                <w:kern w:val="0"/>
                <w:sz w:val="72"/>
                <w:szCs w:val="72"/>
              </w:rPr>
            </w:pPr>
          </w:p>
        </w:tc>
      </w:tr>
    </w:tbl>
    <w:p>
      <w:pPr>
        <w:spacing w:line="600" w:lineRule="exact"/>
        <w:jc w:val="center"/>
        <w:rPr>
          <w:rFonts w:eastAsia="华文中宋"/>
          <w:color w:val="FF0000"/>
          <w:kern w:val="0"/>
          <w:sz w:val="72"/>
          <w:szCs w:val="72"/>
        </w:rPr>
      </w:pPr>
    </w:p>
    <w:p>
      <w:pPr>
        <w:spacing w:line="600" w:lineRule="exact"/>
        <w:jc w:val="center"/>
        <w:rPr>
          <w:rFonts w:eastAsia="仿宋_GB2312"/>
          <w:b/>
          <w:sz w:val="32"/>
          <w:szCs w:val="32"/>
        </w:rPr>
      </w:pPr>
      <w:bookmarkStart w:id="0" w:name="_GoBack"/>
      <w:r>
        <w:rPr>
          <w:rFonts w:eastAsia="仿宋_GB2312"/>
          <w:sz w:val="32"/>
          <w:szCs w:val="32"/>
        </w:rPr>
        <w:t>泉委文明办〔202</w:t>
      </w:r>
      <w:r>
        <w:rPr>
          <w:rFonts w:hint="eastAsia" w:eastAsia="仿宋_GB2312"/>
          <w:sz w:val="32"/>
          <w:szCs w:val="32"/>
          <w:lang w:val="en-US" w:eastAsia="zh-CN"/>
        </w:rPr>
        <w:t>4</w:t>
      </w:r>
      <w:r>
        <w:rPr>
          <w:rFonts w:eastAsia="仿宋_GB2312"/>
          <w:sz w:val="32"/>
          <w:szCs w:val="32"/>
        </w:rPr>
        <w:t>〕</w:t>
      </w:r>
      <w:r>
        <w:rPr>
          <w:rFonts w:hint="default" w:eastAsia="仿宋_GB2312"/>
          <w:sz w:val="32"/>
          <w:szCs w:val="32"/>
          <w:lang w:val="en" w:eastAsia="zh-CN"/>
        </w:rPr>
        <w:t>4</w:t>
      </w:r>
      <w:r>
        <w:rPr>
          <w:rFonts w:eastAsia="仿宋_GB2312"/>
          <w:sz w:val="32"/>
          <w:szCs w:val="32"/>
        </w:rPr>
        <w:t>号</w:t>
      </w:r>
    </w:p>
    <w:bookmarkEnd w:id="0"/>
    <w:p>
      <w:pPr>
        <w:spacing w:line="720" w:lineRule="exact"/>
        <w:jc w:val="center"/>
        <w:rPr>
          <w:rFonts w:eastAsia="方正小标宋简体"/>
          <w:sz w:val="40"/>
          <w:szCs w:val="40"/>
        </w:rPr>
      </w:pPr>
      <w:r>
        <w:rPr>
          <w:sz w:val="32"/>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86995</wp:posOffset>
                </wp:positionV>
                <wp:extent cx="5486400" cy="0"/>
                <wp:effectExtent l="0" t="13970" r="0" b="24130"/>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pt;margin-top:6.85pt;height:0pt;width:432pt;z-index:251659264;mso-width-relative:page;mso-height-relative:page;" filled="f" stroked="t" coordsize="21600,21600" o:gfxdata="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OMhR0wAAAAgBAAAPAAAAAAAAAAEAIAAAACIAAABkcnMvZG93bnJldi54bWxQSwEC&#10;FAAUAAAACACHTuJAvzgsqPkBAADlAwAADgAAAAAAAAABACAAAAAiAQAAZHJzL2Uyb0RvYy54bWxQ&#10;SwUGAAAAAAYABgBZAQAAjQUAAAAA&#10;">
                <v:fill on="f" focussize="0,0"/>
                <v:stroke weight="2.25pt" color="#FF0000" joinstyle="round"/>
                <v:imagedata o:title=""/>
                <o:lock v:ext="edit" aspectratio="f"/>
              </v:line>
            </w:pict>
          </mc:Fallback>
        </mc:AlternateContent>
      </w:r>
      <w:r>
        <w:rPr>
          <w:rFonts w:eastAsia="方正小标宋简体"/>
          <w:sz w:val="40"/>
          <w:szCs w:val="40"/>
        </w:rPr>
        <w:t> </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eastAsia="方正小标宋_GBK"/>
          <w:bCs/>
          <w:spacing w:val="-8"/>
          <w:sz w:val="44"/>
          <w:szCs w:val="44"/>
        </w:rPr>
      </w:pPr>
      <w:r>
        <w:rPr>
          <w:rFonts w:eastAsia="方正小标宋_GBK"/>
          <w:bCs/>
          <w:spacing w:val="-8"/>
          <w:sz w:val="44"/>
          <w:szCs w:val="44"/>
        </w:rPr>
        <w:t>中共泉州市委宣传部   中共泉州市委文明办</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eastAsia="方正小标宋_GBK"/>
          <w:bCs/>
          <w:spacing w:val="-8"/>
          <w:sz w:val="44"/>
          <w:szCs w:val="44"/>
        </w:rPr>
      </w:pPr>
      <w:r>
        <w:rPr>
          <w:rFonts w:eastAsia="方正小标宋_GBK"/>
          <w:bCs/>
          <w:spacing w:val="-11"/>
          <w:sz w:val="44"/>
          <w:szCs w:val="44"/>
        </w:rPr>
        <w:t>等六部门关于组织参与全市、全省“新时代</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eastAsia="方正小标宋_GBK"/>
          <w:bCs/>
          <w:spacing w:val="-8"/>
          <w:sz w:val="44"/>
          <w:szCs w:val="44"/>
        </w:rPr>
      </w:pPr>
      <w:r>
        <w:rPr>
          <w:rFonts w:eastAsia="方正小标宋_GBK"/>
          <w:bCs/>
          <w:spacing w:val="-8"/>
          <w:sz w:val="44"/>
          <w:szCs w:val="44"/>
        </w:rPr>
        <w:t>好少年”推荐及学习宣传活动的通知</w:t>
      </w:r>
    </w:p>
    <w:p>
      <w:pPr>
        <w:pStyle w:val="16"/>
        <w:keepNext w:val="0"/>
        <w:keepLines w:val="0"/>
        <w:pageBreakBefore w:val="0"/>
        <w:kinsoku/>
        <w:wordWrap/>
        <w:overflowPunct/>
        <w:topLinePunct w:val="0"/>
        <w:autoSpaceDE/>
        <w:autoSpaceDN/>
        <w:bidi w:val="0"/>
        <w:spacing w:line="560" w:lineRule="exact"/>
        <w:textAlignment w:val="auto"/>
        <w:rPr>
          <w:rFonts w:eastAsia="仿宋_GB2312"/>
          <w:sz w:val="32"/>
          <w:szCs w:val="32"/>
        </w:rPr>
      </w:pPr>
    </w:p>
    <w:p>
      <w:pPr>
        <w:pStyle w:val="16"/>
        <w:keepNext w:val="0"/>
        <w:keepLines w:val="0"/>
        <w:pageBreakBefore w:val="0"/>
        <w:kinsoku/>
        <w:wordWrap/>
        <w:overflowPunct/>
        <w:topLinePunct w:val="0"/>
        <w:autoSpaceDE/>
        <w:autoSpaceDN/>
        <w:bidi w:val="0"/>
        <w:spacing w:line="560" w:lineRule="exact"/>
        <w:textAlignment w:val="auto"/>
        <w:rPr>
          <w:rFonts w:eastAsia="仿宋"/>
          <w:sz w:val="32"/>
          <w:szCs w:val="32"/>
        </w:rPr>
      </w:pPr>
      <w:r>
        <w:rPr>
          <w:rFonts w:eastAsia="仿宋_GB2312"/>
          <w:sz w:val="32"/>
          <w:szCs w:val="32"/>
        </w:rPr>
        <w:t>各县（市、区）委宣传部、文明办，各县（市、区）教育局、团委、妇联、关工委，泉州开发区、泉州台商投资区党工委党群工作部、市属学校：</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仿宋_GB2312"/>
          <w:spacing w:val="0"/>
          <w:sz w:val="32"/>
          <w:szCs w:val="32"/>
        </w:rPr>
      </w:pPr>
      <w:r>
        <w:rPr>
          <w:rFonts w:hint="eastAsia" w:eastAsia="仿宋_GB2312"/>
          <w:spacing w:val="0"/>
          <w:sz w:val="32"/>
          <w:szCs w:val="32"/>
        </w:rPr>
        <w:t>“新时代好少年”学习宣传活动开展以来，广大少年儿童反响热烈，家长和教师热情欢迎，社会影响不断扩大，已成为新时代加强和改进未成年人思想道德建设、培育和践行社会主义核心价值观的重要载体。为深入学习贯彻习近平新时代中国特色社会主义思想特别是习近平文化思想，深入贯彻落实党的二十大精神，把少年儿童培养成为拥有“四个自信”，有志向、有梦想，爱学习、爱劳动，懂感恩、懂友善，敢创新、敢奋斗，德智体美劳全面发展的社会主义建设者和接班人，</w:t>
      </w:r>
      <w:r>
        <w:rPr>
          <w:rFonts w:eastAsia="仿宋_GB2312"/>
          <w:spacing w:val="0"/>
          <w:sz w:val="32"/>
          <w:szCs w:val="32"/>
        </w:rPr>
        <w:t>根据《</w:t>
      </w:r>
      <w:r>
        <w:rPr>
          <w:rFonts w:hint="eastAsia" w:eastAsia="仿宋_GB2312"/>
          <w:spacing w:val="0"/>
          <w:sz w:val="32"/>
          <w:szCs w:val="32"/>
        </w:rPr>
        <w:t>中共福建省委精神文明建设办公室等关于开展2024年福建省“新时代好少年”学习宣传活动的通知</w:t>
      </w:r>
      <w:r>
        <w:rPr>
          <w:rFonts w:eastAsia="仿宋_GB2312"/>
          <w:spacing w:val="0"/>
          <w:sz w:val="32"/>
          <w:szCs w:val="32"/>
        </w:rPr>
        <w:t>》要求，市委宣传部、文明办等6部门联合组织开展第</w:t>
      </w:r>
      <w:r>
        <w:rPr>
          <w:rFonts w:hint="eastAsia" w:eastAsia="仿宋_GB2312"/>
          <w:spacing w:val="0"/>
          <w:sz w:val="32"/>
          <w:szCs w:val="32"/>
          <w:lang w:eastAsia="zh-CN"/>
        </w:rPr>
        <w:t>六</w:t>
      </w:r>
      <w:r>
        <w:rPr>
          <w:rFonts w:eastAsia="仿宋_GB2312"/>
          <w:spacing w:val="0"/>
          <w:sz w:val="32"/>
          <w:szCs w:val="32"/>
        </w:rPr>
        <w:t>届泉州市“新时代好少年”推荐及学习宣传活动</w:t>
      </w:r>
      <w:r>
        <w:rPr>
          <w:rFonts w:hint="eastAsia" w:eastAsia="仿宋_GB2312"/>
          <w:spacing w:val="0"/>
          <w:sz w:val="32"/>
          <w:szCs w:val="32"/>
          <w:lang w:eastAsia="zh-CN"/>
        </w:rPr>
        <w:t>，</w:t>
      </w:r>
      <w:r>
        <w:rPr>
          <w:rFonts w:eastAsia="仿宋_GB2312"/>
          <w:spacing w:val="0"/>
          <w:sz w:val="32"/>
          <w:szCs w:val="32"/>
        </w:rPr>
        <w:t>现将有关事项通知如下。</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仿宋_GB2312"/>
          <w:b/>
          <w:sz w:val="32"/>
          <w:szCs w:val="32"/>
        </w:rPr>
      </w:pPr>
      <w:r>
        <w:rPr>
          <w:rFonts w:hint="eastAsia" w:ascii="黑体" w:hAnsi="黑体" w:eastAsia="黑体" w:cs="黑体"/>
          <w:bCs/>
          <w:sz w:val="32"/>
          <w:szCs w:val="32"/>
        </w:rPr>
        <w:t>一、主办单位</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仿宋_GB2312"/>
          <w:b/>
          <w:sz w:val="32"/>
          <w:szCs w:val="32"/>
        </w:rPr>
      </w:pPr>
      <w:r>
        <w:rPr>
          <w:rFonts w:eastAsia="仿宋_GB2312"/>
          <w:sz w:val="32"/>
          <w:szCs w:val="32"/>
        </w:rPr>
        <w:t>中共泉州市委宣传部、中共泉州市委文明办、泉州市教育局、共青团泉州市委、泉州市妇女联合会、泉州市关心下一代工作委员会</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黑体" w:hAnsi="黑体" w:eastAsia="黑体" w:cs="黑体"/>
          <w:bCs/>
          <w:sz w:val="32"/>
          <w:szCs w:val="32"/>
        </w:rPr>
      </w:pPr>
      <w:r>
        <w:rPr>
          <w:rFonts w:ascii="黑体" w:hAnsi="黑体" w:eastAsia="黑体" w:cs="黑体"/>
          <w:bCs/>
          <w:sz w:val="32"/>
          <w:szCs w:val="32"/>
        </w:rPr>
        <w:t>二、严格推荐标准</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eastAsia="仿宋_GB2312"/>
          <w:sz w:val="32"/>
          <w:szCs w:val="32"/>
        </w:rPr>
      </w:pPr>
      <w:r>
        <w:rPr>
          <w:rFonts w:hint="eastAsia" w:ascii="楷体_GB2312" w:hAnsi="楷体_GB2312" w:eastAsia="楷体_GB2312" w:cs="楷体_GB2312"/>
          <w:b/>
          <w:sz w:val="32"/>
          <w:szCs w:val="32"/>
        </w:rPr>
        <w:t>1.年龄界限：</w:t>
      </w:r>
      <w:r>
        <w:rPr>
          <w:rFonts w:eastAsia="仿宋_GB2312"/>
          <w:sz w:val="32"/>
          <w:szCs w:val="32"/>
        </w:rPr>
        <w:t>候选人原则上年龄限定在6至16周岁</w:t>
      </w:r>
      <w:r>
        <w:rPr>
          <w:rFonts w:hint="eastAsia" w:eastAsia="仿宋_GB2312"/>
          <w:sz w:val="32"/>
          <w:szCs w:val="32"/>
        </w:rPr>
        <w:t>（年龄计算时间截至2024年3月31日）</w:t>
      </w:r>
      <w:r>
        <w:rPr>
          <w:rFonts w:eastAsia="仿宋_GB2312"/>
          <w:sz w:val="32"/>
          <w:szCs w:val="32"/>
        </w:rPr>
        <w:t>，年级为小学一年级至高中二年级，事迹集中在近一年内或一直延续到近期。</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eastAsia="仿宋_GB2312"/>
          <w:sz w:val="32"/>
          <w:szCs w:val="32"/>
        </w:rPr>
      </w:pPr>
      <w:r>
        <w:rPr>
          <w:rFonts w:ascii="楷体_GB2312" w:hAnsi="楷体_GB2312" w:eastAsia="楷体_GB2312" w:cs="楷体_GB2312"/>
          <w:b/>
          <w:sz w:val="32"/>
          <w:szCs w:val="32"/>
        </w:rPr>
        <w:t>2.推荐标准：</w:t>
      </w:r>
      <w:r>
        <w:rPr>
          <w:rFonts w:eastAsia="仿宋_GB2312"/>
          <w:sz w:val="32"/>
          <w:szCs w:val="32"/>
        </w:rPr>
        <w:t>各地要严格把关，认真对照推荐标准，广泛深入挖掘好少年先进事迹，注重推荐在</w:t>
      </w:r>
      <w:r>
        <w:rPr>
          <w:rFonts w:hint="eastAsia" w:eastAsia="仿宋_GB2312"/>
          <w:sz w:val="32"/>
          <w:szCs w:val="32"/>
        </w:rPr>
        <w:t>品学兼优、</w:t>
      </w:r>
      <w:r>
        <w:rPr>
          <w:rFonts w:eastAsia="仿宋_GB2312"/>
          <w:sz w:val="32"/>
          <w:szCs w:val="32"/>
        </w:rPr>
        <w:t>勤学善思、</w:t>
      </w:r>
      <w:r>
        <w:rPr>
          <w:rFonts w:hint="eastAsia" w:eastAsia="仿宋_GB2312"/>
          <w:sz w:val="32"/>
          <w:szCs w:val="32"/>
          <w:lang w:eastAsia="zh-CN"/>
        </w:rPr>
        <w:t>传承红色基因、</w:t>
      </w:r>
      <w:r>
        <w:rPr>
          <w:rFonts w:hint="eastAsia" w:eastAsia="仿宋_GB2312"/>
          <w:sz w:val="32"/>
          <w:szCs w:val="32"/>
        </w:rPr>
        <w:t>弘扬中华文化、创新</w:t>
      </w:r>
      <w:r>
        <w:rPr>
          <w:rFonts w:hint="eastAsia" w:eastAsia="仿宋_GB2312"/>
          <w:sz w:val="32"/>
          <w:szCs w:val="32"/>
          <w:lang w:eastAsia="zh-CN"/>
        </w:rPr>
        <w:t>发明</w:t>
      </w:r>
      <w:r>
        <w:rPr>
          <w:rFonts w:hint="eastAsia" w:eastAsia="仿宋_GB2312"/>
          <w:sz w:val="32"/>
          <w:szCs w:val="32"/>
        </w:rPr>
        <w:t>、</w:t>
      </w:r>
      <w:r>
        <w:rPr>
          <w:rFonts w:eastAsia="仿宋_GB2312"/>
          <w:sz w:val="32"/>
          <w:szCs w:val="32"/>
        </w:rPr>
        <w:t>助人为乐、</w:t>
      </w:r>
      <w:r>
        <w:rPr>
          <w:rFonts w:hint="eastAsia" w:eastAsia="仿宋_GB2312"/>
          <w:sz w:val="32"/>
          <w:szCs w:val="32"/>
        </w:rPr>
        <w:t>热心公益、孝老爱亲、自强自立</w:t>
      </w:r>
      <w:r>
        <w:rPr>
          <w:rFonts w:eastAsia="仿宋_GB2312"/>
          <w:sz w:val="32"/>
          <w:szCs w:val="32"/>
        </w:rPr>
        <w:t>、热爱劳动、保护环境</w:t>
      </w:r>
      <w:r>
        <w:rPr>
          <w:rFonts w:hint="eastAsia" w:eastAsia="仿宋_GB2312"/>
          <w:sz w:val="32"/>
          <w:szCs w:val="32"/>
        </w:rPr>
        <w:t>等学习、才艺、创新、美德类</w:t>
      </w:r>
      <w:r>
        <w:rPr>
          <w:rFonts w:hint="eastAsia" w:eastAsia="仿宋_GB2312"/>
          <w:sz w:val="32"/>
          <w:szCs w:val="32"/>
          <w:lang w:eastAsia="zh-CN"/>
        </w:rPr>
        <w:t>好少年，</w:t>
      </w:r>
      <w:r>
        <w:rPr>
          <w:rFonts w:hint="eastAsia" w:eastAsia="仿宋_GB2312"/>
          <w:sz w:val="32"/>
          <w:szCs w:val="32"/>
        </w:rPr>
        <w:t>美德类着重推选孝老爱亲、自强自立</w:t>
      </w:r>
      <w:r>
        <w:rPr>
          <w:rFonts w:eastAsia="仿宋_GB2312"/>
          <w:sz w:val="32"/>
          <w:szCs w:val="32"/>
        </w:rPr>
        <w:t>等方面事迹突出、有特色亮点、典型示范作用强</w:t>
      </w:r>
      <w:r>
        <w:rPr>
          <w:rFonts w:hint="eastAsia" w:eastAsia="仿宋_GB2312"/>
          <w:sz w:val="32"/>
          <w:szCs w:val="32"/>
          <w:lang w:eastAsia="zh-CN"/>
        </w:rPr>
        <w:t>、</w:t>
      </w:r>
      <w:r>
        <w:rPr>
          <w:rFonts w:eastAsia="仿宋_GB2312"/>
          <w:sz w:val="32"/>
          <w:szCs w:val="32"/>
        </w:rPr>
        <w:t>表现突出的好少年。</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黑体" w:hAnsi="黑体" w:eastAsia="黑体" w:cs="黑体"/>
          <w:bCs/>
          <w:sz w:val="32"/>
          <w:szCs w:val="32"/>
        </w:rPr>
      </w:pPr>
      <w:r>
        <w:rPr>
          <w:rFonts w:ascii="黑体" w:hAnsi="黑体" w:eastAsia="黑体" w:cs="黑体"/>
          <w:bCs/>
          <w:sz w:val="32"/>
          <w:szCs w:val="32"/>
        </w:rPr>
        <w:t>三、规范推选方法</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仿宋_GB2312"/>
          <w:sz w:val="32"/>
          <w:szCs w:val="32"/>
        </w:rPr>
      </w:pPr>
      <w:r>
        <w:rPr>
          <w:rFonts w:eastAsia="仿宋_GB2312"/>
          <w:sz w:val="32"/>
          <w:szCs w:val="32"/>
        </w:rPr>
        <w:t>本次活动由市委文明办牵头协调，市委宣传部、市教育局、团市委、市妇联、市关工委</w:t>
      </w:r>
      <w:r>
        <w:rPr>
          <w:rFonts w:hint="eastAsia" w:eastAsia="仿宋_GB2312"/>
          <w:sz w:val="32"/>
          <w:szCs w:val="32"/>
          <w:lang w:eastAsia="zh-CN"/>
        </w:rPr>
        <w:t>共同</w:t>
      </w:r>
      <w:r>
        <w:rPr>
          <w:rFonts w:eastAsia="仿宋_GB2312"/>
          <w:sz w:val="32"/>
          <w:szCs w:val="32"/>
        </w:rPr>
        <w:t>参与</w:t>
      </w:r>
      <w:r>
        <w:rPr>
          <w:rFonts w:hint="eastAsia" w:eastAsia="仿宋_GB2312"/>
          <w:sz w:val="32"/>
          <w:szCs w:val="32"/>
          <w:lang w:eastAsia="zh-CN"/>
        </w:rPr>
        <w:t>组织、推荐、宣传</w:t>
      </w:r>
      <w:r>
        <w:rPr>
          <w:rFonts w:eastAsia="仿宋_GB2312"/>
          <w:sz w:val="32"/>
          <w:szCs w:val="32"/>
        </w:rPr>
        <w:t>。</w:t>
      </w:r>
    </w:p>
    <w:p>
      <w:pPr>
        <w:keepNext w:val="0"/>
        <w:keepLines w:val="0"/>
        <w:pageBreakBefore w:val="0"/>
        <w:widowControl w:val="0"/>
        <w:tabs>
          <w:tab w:val="left" w:pos="7740"/>
          <w:tab w:val="left" w:pos="8280"/>
          <w:tab w:val="left" w:pos="8460"/>
        </w:tabs>
        <w:kinsoku/>
        <w:wordWrap/>
        <w:overflowPunct/>
        <w:topLinePunct w:val="0"/>
        <w:autoSpaceDE/>
        <w:autoSpaceDN/>
        <w:bidi w:val="0"/>
        <w:adjustRightInd w:val="0"/>
        <w:snapToGrid w:val="0"/>
        <w:spacing w:line="580" w:lineRule="exact"/>
        <w:ind w:firstLine="643" w:firstLineChars="200"/>
        <w:textAlignment w:val="auto"/>
        <w:rPr>
          <w:rFonts w:eastAsia="仿宋_GB2312"/>
          <w:sz w:val="32"/>
          <w:szCs w:val="32"/>
        </w:rPr>
      </w:pPr>
      <w:r>
        <w:rPr>
          <w:rFonts w:ascii="楷体_GB2312" w:hAnsi="楷体_GB2312" w:eastAsia="楷体_GB2312" w:cs="楷体_GB2312"/>
          <w:b/>
          <w:sz w:val="32"/>
          <w:szCs w:val="32"/>
        </w:rPr>
        <w:t>1.推荐要求</w:t>
      </w:r>
      <w:r>
        <w:rPr>
          <w:rFonts w:hint="eastAsia" w:ascii="楷体_GB2312" w:hAnsi="楷体_GB2312" w:eastAsia="楷体_GB2312" w:cs="楷体_GB2312"/>
          <w:b/>
          <w:sz w:val="32"/>
          <w:szCs w:val="32"/>
          <w:lang w:eastAsia="zh-CN"/>
        </w:rPr>
        <w:t>。</w:t>
      </w:r>
      <w:r>
        <w:rPr>
          <w:rFonts w:eastAsia="仿宋_GB2312"/>
          <w:sz w:val="32"/>
          <w:szCs w:val="32"/>
        </w:rPr>
        <w:t>采取学生自荐、互荐，老师、家长和社会推荐，组织筛选，审核把关，社会公示，在全市推荐</w:t>
      </w:r>
      <w:r>
        <w:rPr>
          <w:rFonts w:hint="eastAsia" w:eastAsia="仿宋_GB2312"/>
          <w:sz w:val="32"/>
          <w:szCs w:val="32"/>
        </w:rPr>
        <w:t>学习</w:t>
      </w:r>
      <w:r>
        <w:rPr>
          <w:rFonts w:hint="eastAsia" w:eastAsia="仿宋_GB2312"/>
          <w:sz w:val="32"/>
          <w:szCs w:val="32"/>
          <w:lang w:eastAsia="zh-CN"/>
        </w:rPr>
        <w:t>、</w:t>
      </w:r>
      <w:r>
        <w:rPr>
          <w:rFonts w:hint="eastAsia" w:eastAsia="仿宋_GB2312"/>
          <w:sz w:val="32"/>
          <w:szCs w:val="32"/>
        </w:rPr>
        <w:t>才艺、创新、美德</w:t>
      </w:r>
      <w:r>
        <w:rPr>
          <w:rFonts w:hint="eastAsia" w:eastAsia="仿宋_GB2312"/>
          <w:sz w:val="32"/>
          <w:szCs w:val="32"/>
          <w:lang w:eastAsia="zh-CN"/>
        </w:rPr>
        <w:t>等类别少年儿童</w:t>
      </w:r>
      <w:r>
        <w:rPr>
          <w:rFonts w:eastAsia="仿宋_GB2312"/>
          <w:sz w:val="32"/>
          <w:szCs w:val="32"/>
        </w:rPr>
        <w:t>先进典型。各县（市、区）</w:t>
      </w:r>
      <w:r>
        <w:rPr>
          <w:rFonts w:hint="eastAsia" w:eastAsia="仿宋_GB2312"/>
          <w:sz w:val="32"/>
          <w:szCs w:val="32"/>
          <w:lang w:eastAsia="zh-CN"/>
        </w:rPr>
        <w:t>、</w:t>
      </w:r>
      <w:r>
        <w:rPr>
          <w:rFonts w:eastAsia="仿宋_GB2312"/>
          <w:sz w:val="32"/>
          <w:szCs w:val="32"/>
        </w:rPr>
        <w:t>泉州台商投资区择优向市里</w:t>
      </w:r>
      <w:r>
        <w:rPr>
          <w:rFonts w:hint="eastAsia" w:eastAsia="仿宋_GB2312"/>
          <w:sz w:val="32"/>
          <w:szCs w:val="32"/>
          <w:lang w:eastAsia="zh-CN"/>
        </w:rPr>
        <w:t>每个类别各</w:t>
      </w:r>
      <w:r>
        <w:rPr>
          <w:rFonts w:eastAsia="仿宋_GB2312"/>
          <w:sz w:val="32"/>
          <w:szCs w:val="32"/>
        </w:rPr>
        <w:t>推荐</w:t>
      </w:r>
      <w:r>
        <w:rPr>
          <w:rFonts w:hint="eastAsia" w:eastAsia="仿宋_GB2312"/>
          <w:sz w:val="32"/>
          <w:szCs w:val="32"/>
          <w:lang w:val="en-US" w:eastAsia="zh-CN"/>
        </w:rPr>
        <w:t>1</w:t>
      </w:r>
      <w:r>
        <w:rPr>
          <w:rFonts w:eastAsia="仿宋_GB2312"/>
          <w:sz w:val="32"/>
          <w:szCs w:val="32"/>
        </w:rPr>
        <w:t>名人选，</w:t>
      </w:r>
      <w:r>
        <w:rPr>
          <w:rFonts w:hint="eastAsia" w:eastAsia="仿宋_GB2312"/>
          <w:sz w:val="32"/>
          <w:szCs w:val="32"/>
        </w:rPr>
        <w:t>如有事迹特别突出者可适当备选报送1名。</w:t>
      </w:r>
      <w:r>
        <w:rPr>
          <w:rFonts w:eastAsia="仿宋_GB2312"/>
          <w:sz w:val="32"/>
          <w:szCs w:val="32"/>
        </w:rPr>
        <w:t>泉州开发区</w:t>
      </w:r>
      <w:r>
        <w:rPr>
          <w:rFonts w:hint="eastAsia" w:eastAsia="仿宋_GB2312"/>
          <w:sz w:val="32"/>
          <w:szCs w:val="32"/>
          <w:lang w:eastAsia="zh-CN"/>
        </w:rPr>
        <w:t>、</w:t>
      </w:r>
      <w:r>
        <w:rPr>
          <w:rFonts w:eastAsia="仿宋_GB2312"/>
          <w:sz w:val="32"/>
          <w:szCs w:val="32"/>
        </w:rPr>
        <w:t>市属学校</w:t>
      </w:r>
      <w:r>
        <w:rPr>
          <w:rFonts w:hint="eastAsia" w:eastAsia="仿宋_GB2312"/>
          <w:sz w:val="32"/>
          <w:szCs w:val="32"/>
          <w:lang w:eastAsia="zh-CN"/>
        </w:rPr>
        <w:t>分别</w:t>
      </w:r>
      <w:r>
        <w:rPr>
          <w:rFonts w:eastAsia="仿宋_GB2312"/>
          <w:sz w:val="32"/>
          <w:szCs w:val="32"/>
        </w:rPr>
        <w:t>推荐</w:t>
      </w:r>
      <w:r>
        <w:rPr>
          <w:rFonts w:hint="eastAsia" w:eastAsia="仿宋_GB2312"/>
          <w:sz w:val="32"/>
          <w:szCs w:val="32"/>
          <w:lang w:eastAsia="zh-CN"/>
        </w:rPr>
        <w:t>报送</w:t>
      </w:r>
      <w:r>
        <w:rPr>
          <w:rFonts w:eastAsia="仿宋_GB2312"/>
          <w:sz w:val="32"/>
          <w:szCs w:val="32"/>
        </w:rPr>
        <w:t>2</w:t>
      </w:r>
      <w:r>
        <w:rPr>
          <w:rFonts w:hint="eastAsia" w:eastAsia="仿宋_GB2312"/>
          <w:sz w:val="32"/>
          <w:szCs w:val="32"/>
          <w:lang w:eastAsia="zh-CN"/>
        </w:rPr>
        <w:t>名</w:t>
      </w:r>
      <w:r>
        <w:rPr>
          <w:rFonts w:eastAsia="仿宋_GB2312"/>
          <w:sz w:val="32"/>
          <w:szCs w:val="32"/>
        </w:rPr>
        <w:t>人选</w:t>
      </w:r>
      <w:r>
        <w:rPr>
          <w:rFonts w:hint="eastAsia" w:eastAsia="仿宋_GB2312"/>
          <w:sz w:val="32"/>
          <w:szCs w:val="32"/>
          <w:lang w:eastAsia="zh-CN"/>
        </w:rPr>
        <w:t>，</w:t>
      </w:r>
      <w:r>
        <w:rPr>
          <w:rFonts w:eastAsia="仿宋_GB2312"/>
          <w:sz w:val="32"/>
          <w:szCs w:val="32"/>
        </w:rPr>
        <w:t>类别不重复</w:t>
      </w:r>
      <w:r>
        <w:rPr>
          <w:rFonts w:hint="eastAsia" w:eastAsia="仿宋_GB2312"/>
          <w:sz w:val="32"/>
          <w:szCs w:val="32"/>
          <w:lang w:eastAsia="zh-CN"/>
        </w:rPr>
        <w:t>，市属学校</w:t>
      </w:r>
      <w:r>
        <w:rPr>
          <w:rFonts w:eastAsia="仿宋_GB2312"/>
          <w:sz w:val="32"/>
          <w:szCs w:val="32"/>
        </w:rPr>
        <w:t>由市教育局研究确定</w:t>
      </w:r>
      <w:r>
        <w:rPr>
          <w:rFonts w:hint="eastAsia" w:eastAsia="仿宋_GB2312"/>
          <w:sz w:val="32"/>
          <w:szCs w:val="32"/>
          <w:lang w:eastAsia="zh-CN"/>
        </w:rPr>
        <w:t>，同时，各地从往届市级“新时代好少年”</w:t>
      </w:r>
      <w:r>
        <w:rPr>
          <w:rFonts w:hint="eastAsia" w:eastAsia="仿宋_GB2312"/>
          <w:sz w:val="32"/>
          <w:szCs w:val="32"/>
          <w:lang w:val="en-US" w:eastAsia="zh-CN"/>
        </w:rPr>
        <w:t>（不超龄）</w:t>
      </w:r>
      <w:r>
        <w:rPr>
          <w:rFonts w:hint="eastAsia" w:eastAsia="仿宋_GB2312"/>
          <w:sz w:val="32"/>
          <w:szCs w:val="32"/>
          <w:lang w:eastAsia="zh-CN"/>
        </w:rPr>
        <w:t>中遴选</w:t>
      </w:r>
      <w:r>
        <w:rPr>
          <w:rFonts w:hint="eastAsia" w:eastAsia="仿宋_GB2312"/>
          <w:sz w:val="32"/>
          <w:szCs w:val="32"/>
          <w:lang w:val="en-US" w:eastAsia="zh-CN"/>
        </w:rPr>
        <w:t>1名作为2024年省级新时代好少年推荐人选</w:t>
      </w:r>
      <w:r>
        <w:rPr>
          <w:rFonts w:hint="eastAsia" w:eastAsia="仿宋_GB2312"/>
          <w:sz w:val="32"/>
          <w:szCs w:val="32"/>
          <w:lang w:eastAsia="zh-CN"/>
        </w:rPr>
        <w:t>（如无人选可不推荐，推荐表见附件</w:t>
      </w:r>
      <w:r>
        <w:rPr>
          <w:rFonts w:hint="eastAsia" w:eastAsia="仿宋_GB2312"/>
          <w:sz w:val="32"/>
          <w:szCs w:val="32"/>
          <w:lang w:val="en-US" w:eastAsia="zh-CN"/>
        </w:rPr>
        <w:t>1、2</w:t>
      </w:r>
      <w:r>
        <w:rPr>
          <w:rFonts w:hint="eastAsia" w:eastAsia="仿宋_GB2312"/>
          <w:sz w:val="32"/>
          <w:szCs w:val="32"/>
          <w:lang w:eastAsia="zh-CN"/>
        </w:rPr>
        <w:t>）</w:t>
      </w:r>
      <w:r>
        <w:rPr>
          <w:rFonts w:hint="eastAsia" w:eastAsia="仿宋_GB2312"/>
          <w:sz w:val="32"/>
          <w:szCs w:val="32"/>
          <w:lang w:val="en-US" w:eastAsia="zh-CN"/>
        </w:rPr>
        <w:t>。</w:t>
      </w:r>
      <w:r>
        <w:rPr>
          <w:rFonts w:hint="eastAsia" w:eastAsia="仿宋_GB2312"/>
          <w:sz w:val="32"/>
          <w:szCs w:val="32"/>
          <w:lang w:eastAsia="zh-CN"/>
        </w:rPr>
        <w:t>各地推荐</w:t>
      </w:r>
      <w:r>
        <w:rPr>
          <w:rFonts w:hint="eastAsia" w:eastAsia="仿宋_GB2312"/>
          <w:sz w:val="32"/>
          <w:szCs w:val="32"/>
        </w:rPr>
        <w:t>人选</w:t>
      </w:r>
      <w:r>
        <w:rPr>
          <w:rFonts w:hint="eastAsia" w:eastAsia="仿宋_GB2312"/>
          <w:sz w:val="32"/>
          <w:szCs w:val="32"/>
          <w:lang w:eastAsia="zh-CN"/>
        </w:rPr>
        <w:t>应适当</w:t>
      </w:r>
      <w:r>
        <w:rPr>
          <w:rFonts w:hint="eastAsia" w:eastAsia="仿宋_GB2312"/>
          <w:sz w:val="32"/>
          <w:szCs w:val="32"/>
        </w:rPr>
        <w:t>向乡村基层校倾斜，</w:t>
      </w:r>
      <w:r>
        <w:rPr>
          <w:rFonts w:hint="eastAsia" w:eastAsia="仿宋_GB2312"/>
          <w:sz w:val="32"/>
          <w:szCs w:val="32"/>
          <w:lang w:eastAsia="zh-CN"/>
        </w:rPr>
        <w:t>应</w:t>
      </w:r>
      <w:r>
        <w:rPr>
          <w:rFonts w:eastAsia="仿宋_GB2312"/>
          <w:sz w:val="32"/>
          <w:szCs w:val="32"/>
        </w:rPr>
        <w:t>事先在</w:t>
      </w:r>
      <w:r>
        <w:rPr>
          <w:rFonts w:hint="eastAsia" w:eastAsia="仿宋_GB2312"/>
          <w:sz w:val="32"/>
          <w:szCs w:val="32"/>
          <w:lang w:eastAsia="zh-CN"/>
        </w:rPr>
        <w:t>所在校、所在地区</w:t>
      </w:r>
      <w:r>
        <w:rPr>
          <w:rFonts w:eastAsia="仿宋_GB2312"/>
          <w:sz w:val="32"/>
          <w:szCs w:val="32"/>
        </w:rPr>
        <w:t>进行公示</w:t>
      </w:r>
      <w:r>
        <w:rPr>
          <w:rFonts w:hint="eastAsia" w:eastAsia="仿宋_GB2312"/>
          <w:sz w:val="32"/>
          <w:szCs w:val="32"/>
          <w:lang w:eastAsia="zh-CN"/>
        </w:rPr>
        <w:t>，在严格把关、层层推荐的基础上，充分征求各有关单位意见后，由各地文明办以报告、汇总形式向中共泉州市委精神文明建设办公室推荐“新时代好少年”人选（汇总表见</w:t>
      </w:r>
      <w:r>
        <w:rPr>
          <w:rFonts w:hint="eastAsia" w:eastAsia="仿宋_GB2312"/>
          <w:sz w:val="32"/>
          <w:szCs w:val="32"/>
          <w:lang w:val="en-US" w:eastAsia="zh-CN"/>
        </w:rPr>
        <w:t>附件3</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eastAsia="仿宋_GB2312"/>
          <w:sz w:val="32"/>
          <w:szCs w:val="32"/>
        </w:rPr>
      </w:pPr>
      <w:r>
        <w:rPr>
          <w:rFonts w:ascii="楷体_GB2312" w:hAnsi="楷体_GB2312" w:eastAsia="楷体_GB2312" w:cs="楷体_GB2312"/>
          <w:b/>
          <w:sz w:val="32"/>
          <w:szCs w:val="32"/>
        </w:rPr>
        <w:t>2.事迹要求</w:t>
      </w:r>
      <w:r>
        <w:rPr>
          <w:rFonts w:hint="eastAsia" w:ascii="楷体_GB2312" w:hAnsi="楷体_GB2312" w:eastAsia="楷体_GB2312" w:cs="楷体_GB2312"/>
          <w:b/>
          <w:sz w:val="32"/>
          <w:szCs w:val="32"/>
          <w:lang w:eastAsia="zh-CN"/>
        </w:rPr>
        <w:t>。</w:t>
      </w:r>
      <w:r>
        <w:rPr>
          <w:rFonts w:hint="eastAsia" w:eastAsia="仿宋_GB2312"/>
          <w:sz w:val="32"/>
          <w:szCs w:val="32"/>
        </w:rPr>
        <w:t>请各地认真填写</w:t>
      </w:r>
      <w:r>
        <w:rPr>
          <w:rFonts w:hint="eastAsia" w:eastAsia="仿宋_GB2312"/>
          <w:sz w:val="32"/>
          <w:szCs w:val="32"/>
          <w:lang w:eastAsia="zh-CN"/>
        </w:rPr>
        <w:t>《</w:t>
      </w:r>
      <w:r>
        <w:rPr>
          <w:rFonts w:hint="eastAsia" w:eastAsia="仿宋_GB2312"/>
          <w:sz w:val="32"/>
          <w:szCs w:val="32"/>
        </w:rPr>
        <w:t>第六届泉州市“新时代好少年”推荐表</w:t>
      </w:r>
      <w:r>
        <w:rPr>
          <w:rFonts w:hint="eastAsia" w:eastAsia="仿宋_GB2312"/>
          <w:sz w:val="32"/>
          <w:szCs w:val="32"/>
          <w:lang w:eastAsia="zh-CN"/>
        </w:rPr>
        <w:t>》</w:t>
      </w:r>
      <w:r>
        <w:rPr>
          <w:rFonts w:hint="eastAsia" w:eastAsia="仿宋_GB2312"/>
          <w:sz w:val="32"/>
          <w:szCs w:val="32"/>
        </w:rPr>
        <w:t>《2024年福建省“新时代好少年”推荐表》，提供1500字左右的事迹材料和</w:t>
      </w:r>
      <w:r>
        <w:rPr>
          <w:rFonts w:hint="eastAsia" w:eastAsia="仿宋_GB2312"/>
          <w:sz w:val="32"/>
          <w:szCs w:val="32"/>
          <w:lang w:val="en-US" w:eastAsia="zh-CN"/>
        </w:rPr>
        <w:t>2</w:t>
      </w:r>
      <w:r>
        <w:rPr>
          <w:rFonts w:hint="eastAsia" w:eastAsia="仿宋_GB2312"/>
          <w:sz w:val="32"/>
          <w:szCs w:val="32"/>
        </w:rPr>
        <w:t>00字左右的事迹简介，近三个月内的1寸免冠</w:t>
      </w:r>
      <w:r>
        <w:rPr>
          <w:rFonts w:hint="eastAsia" w:eastAsia="仿宋_GB2312"/>
          <w:sz w:val="32"/>
          <w:szCs w:val="32"/>
          <w:lang w:eastAsia="zh-CN"/>
        </w:rPr>
        <w:t>照片</w:t>
      </w:r>
      <w:r>
        <w:rPr>
          <w:rFonts w:hint="eastAsia" w:eastAsia="仿宋_GB2312"/>
          <w:sz w:val="32"/>
          <w:szCs w:val="32"/>
        </w:rPr>
        <w:t>1张，近一年内</w:t>
      </w:r>
      <w:r>
        <w:rPr>
          <w:rFonts w:hint="eastAsia" w:eastAsia="仿宋_GB2312"/>
          <w:sz w:val="32"/>
          <w:szCs w:val="32"/>
          <w:lang w:eastAsia="zh-CN"/>
        </w:rPr>
        <w:t>与先进事迹、荣誉相符的</w:t>
      </w:r>
      <w:r>
        <w:rPr>
          <w:rFonts w:hint="eastAsia" w:eastAsia="仿宋_GB2312"/>
          <w:sz w:val="32"/>
          <w:szCs w:val="32"/>
        </w:rPr>
        <w:t>生活照3</w:t>
      </w:r>
      <w:r>
        <w:rPr>
          <w:rFonts w:hint="eastAsia" w:eastAsia="仿宋_GB2312"/>
          <w:sz w:val="32"/>
          <w:szCs w:val="32"/>
          <w:lang w:val="en-US" w:eastAsia="zh-CN"/>
        </w:rPr>
        <w:t>～5</w:t>
      </w:r>
      <w:r>
        <w:rPr>
          <w:rFonts w:hint="eastAsia" w:eastAsia="仿宋_GB2312"/>
          <w:sz w:val="32"/>
          <w:szCs w:val="32"/>
        </w:rPr>
        <w:t>张（2M以上）。在初步确定推荐人选后，</w:t>
      </w:r>
      <w:r>
        <w:rPr>
          <w:rFonts w:hint="eastAsia" w:eastAsia="仿宋_GB2312"/>
          <w:sz w:val="32"/>
          <w:szCs w:val="32"/>
          <w:lang w:eastAsia="zh-CN"/>
        </w:rPr>
        <w:t>进一步提炼先进</w:t>
      </w:r>
      <w:r>
        <w:rPr>
          <w:rFonts w:hint="eastAsia" w:eastAsia="仿宋_GB2312"/>
          <w:sz w:val="32"/>
          <w:szCs w:val="32"/>
        </w:rPr>
        <w:t>事迹材料，做到文风严谨、突出特色、事迹感人，确保真实性、故事性，增强说服力和感染力。所有“新时代好少年”推荐人选</w:t>
      </w:r>
      <w:r>
        <w:rPr>
          <w:rFonts w:hint="eastAsia" w:eastAsia="仿宋_GB2312"/>
          <w:sz w:val="32"/>
          <w:szCs w:val="32"/>
          <w:lang w:eastAsia="zh-CN"/>
        </w:rPr>
        <w:t>先进事迹材料撰写</w:t>
      </w:r>
      <w:r>
        <w:rPr>
          <w:rFonts w:hint="eastAsia" w:eastAsia="仿宋_GB2312"/>
          <w:sz w:val="32"/>
          <w:szCs w:val="32"/>
        </w:rPr>
        <w:t>严格</w:t>
      </w:r>
      <w:r>
        <w:rPr>
          <w:rFonts w:hint="eastAsia" w:eastAsia="仿宋_GB2312"/>
          <w:sz w:val="32"/>
          <w:szCs w:val="32"/>
          <w:lang w:eastAsia="zh-CN"/>
        </w:rPr>
        <w:t>采用公文排版格式、参照附件</w:t>
      </w:r>
      <w:r>
        <w:rPr>
          <w:rFonts w:hint="eastAsia" w:eastAsia="仿宋_GB2312"/>
          <w:sz w:val="32"/>
          <w:szCs w:val="32"/>
          <w:lang w:val="en-US" w:eastAsia="zh-CN"/>
        </w:rPr>
        <w:t>4示例</w:t>
      </w:r>
      <w:r>
        <w:rPr>
          <w:rFonts w:hint="eastAsia" w:eastAsia="仿宋_GB2312"/>
          <w:sz w:val="32"/>
          <w:szCs w:val="32"/>
          <w:lang w:eastAsia="zh-CN"/>
        </w:rPr>
        <w:t>“</w:t>
      </w:r>
      <w:r>
        <w:rPr>
          <w:rFonts w:hint="eastAsia" w:eastAsia="仿宋_GB2312"/>
          <w:sz w:val="32"/>
          <w:szCs w:val="32"/>
        </w:rPr>
        <w:t>类别+标题+个人信息简介+主要事迹+主要荣誉</w:t>
      </w:r>
      <w:r>
        <w:rPr>
          <w:rFonts w:hint="eastAsia" w:eastAsia="仿宋_GB2312"/>
          <w:sz w:val="32"/>
          <w:szCs w:val="32"/>
          <w:lang w:eastAsia="zh-CN"/>
        </w:rPr>
        <w:t>”</w:t>
      </w:r>
      <w:r>
        <w:rPr>
          <w:rFonts w:hint="eastAsia" w:eastAsia="仿宋_GB2312"/>
          <w:sz w:val="32"/>
          <w:szCs w:val="32"/>
          <w:lang w:val="en-US" w:eastAsia="zh-CN"/>
        </w:rPr>
        <w:t>，采用第三人称介绍事迹的规范格式进行报送，所获荣誉、认定等级需写明相关主办单位或认定部门，以权威部门（单位）认定、表彰通报为准，校外培训机构名义进行表彰的不予以认定</w:t>
      </w:r>
      <w:r>
        <w:rPr>
          <w:rFonts w:eastAsia="仿宋_GB2312"/>
          <w:sz w:val="32"/>
          <w:szCs w:val="32"/>
        </w:rPr>
        <w:t>。</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eastAsia="仿宋_GB2312"/>
          <w:sz w:val="32"/>
          <w:szCs w:val="32"/>
          <w:lang w:eastAsia="zh-CN"/>
        </w:rPr>
      </w:pPr>
      <w:r>
        <w:rPr>
          <w:rFonts w:ascii="楷体_GB2312" w:hAnsi="楷体_GB2312" w:eastAsia="楷体_GB2312" w:cs="楷体_GB2312"/>
          <w:b/>
          <w:sz w:val="32"/>
          <w:szCs w:val="32"/>
        </w:rPr>
        <w:t>3.报送要求</w:t>
      </w:r>
      <w:r>
        <w:rPr>
          <w:rFonts w:hint="eastAsia" w:ascii="楷体_GB2312" w:hAnsi="楷体_GB2312" w:eastAsia="楷体_GB2312" w:cs="楷体_GB2312"/>
          <w:b/>
          <w:sz w:val="32"/>
          <w:szCs w:val="32"/>
          <w:lang w:eastAsia="zh-CN"/>
        </w:rPr>
        <w:t>。</w:t>
      </w:r>
      <w:r>
        <w:rPr>
          <w:rFonts w:hint="eastAsia" w:ascii="Times New Roman" w:hAnsi="Times New Roman" w:eastAsia="仿宋_GB2312" w:cs="Times New Roman"/>
          <w:sz w:val="32"/>
          <w:szCs w:val="32"/>
          <w:lang w:eastAsia="zh-CN"/>
        </w:rPr>
        <w:t>各地“新时代好少年”推荐人选名单及事迹材料等请于</w:t>
      </w:r>
      <w:r>
        <w:rPr>
          <w:rFonts w:eastAsia="仿宋_GB2312"/>
          <w:sz w:val="32"/>
          <w:szCs w:val="32"/>
        </w:rPr>
        <w:t>3月1日前报送至市委文明办未成年人工作科。</w:t>
      </w:r>
      <w:r>
        <w:rPr>
          <w:rFonts w:hint="eastAsia" w:eastAsia="仿宋_GB2312"/>
          <w:sz w:val="32"/>
          <w:szCs w:val="32"/>
          <w:lang w:eastAsia="zh-CN"/>
        </w:rPr>
        <w:t>推荐表、推荐报告、推荐汇总名单、事迹材料报送</w:t>
      </w:r>
      <w:r>
        <w:rPr>
          <w:rFonts w:eastAsia="仿宋_GB2312"/>
          <w:sz w:val="32"/>
          <w:szCs w:val="32"/>
        </w:rPr>
        <w:t>电子版</w:t>
      </w:r>
      <w:r>
        <w:rPr>
          <w:rFonts w:hint="eastAsia" w:eastAsia="仿宋_GB2312"/>
          <w:sz w:val="32"/>
          <w:szCs w:val="32"/>
          <w:lang w:eastAsia="zh-CN"/>
        </w:rPr>
        <w:t>和</w:t>
      </w:r>
      <w:r>
        <w:rPr>
          <w:rFonts w:eastAsia="仿宋_GB2312"/>
          <w:sz w:val="32"/>
          <w:szCs w:val="32"/>
        </w:rPr>
        <w:t>纸质材料</w:t>
      </w:r>
      <w:r>
        <w:rPr>
          <w:rFonts w:hint="eastAsia" w:eastAsia="仿宋_GB2312"/>
          <w:sz w:val="32"/>
          <w:szCs w:val="32"/>
          <w:lang w:eastAsia="zh-CN"/>
        </w:rPr>
        <w:t>，</w:t>
      </w:r>
      <w:r>
        <w:rPr>
          <w:rFonts w:hint="eastAsia" w:eastAsia="仿宋_GB2312"/>
          <w:sz w:val="32"/>
          <w:szCs w:val="32"/>
          <w:lang w:val="en-US" w:eastAsia="zh-CN"/>
        </w:rPr>
        <w:t>1寸免冠照片、近一年内与先进事迹、荣誉相符的生活照报送电子版。</w:t>
      </w:r>
      <w:r>
        <w:rPr>
          <w:rFonts w:hint="eastAsia" w:eastAsia="仿宋_GB2312"/>
          <w:sz w:val="32"/>
          <w:szCs w:val="32"/>
        </w:rPr>
        <w:t>电子版请发至邮箱：qzwc0317@163.com;纸质版请寄至：泉州市行政中心6号楼6615室</w:t>
      </w:r>
      <w:r>
        <w:rPr>
          <w:rFonts w:hint="eastAsia" w:eastAsia="仿宋_GB2312"/>
          <w:sz w:val="32"/>
          <w:szCs w:val="32"/>
          <w:lang w:eastAsia="zh-CN"/>
        </w:rPr>
        <w:t>，</w:t>
      </w:r>
      <w:r>
        <w:rPr>
          <w:rFonts w:hint="eastAsia" w:eastAsia="仿宋_GB2312"/>
          <w:sz w:val="32"/>
          <w:szCs w:val="32"/>
        </w:rPr>
        <w:t>联系人：陈亚菊、刘翠玲，电话：28380317</w:t>
      </w:r>
      <w:r>
        <w:rPr>
          <w:rFonts w:hint="eastAsia" w:eastAsia="仿宋_GB2312"/>
          <w:sz w:val="32"/>
          <w:szCs w:val="32"/>
          <w:lang w:eastAsia="zh-CN"/>
        </w:rPr>
        <w:t>。</w:t>
      </w:r>
    </w:p>
    <w:p>
      <w:pPr>
        <w:keepNext w:val="0"/>
        <w:keepLines w:val="0"/>
        <w:pageBreakBefore w:val="0"/>
        <w:widowControl w:val="0"/>
        <w:tabs>
          <w:tab w:val="left" w:pos="7740"/>
          <w:tab w:val="left" w:pos="8280"/>
          <w:tab w:val="left" w:pos="8460"/>
        </w:tabs>
        <w:kinsoku/>
        <w:wordWrap/>
        <w:overflowPunct/>
        <w:topLinePunct w:val="0"/>
        <w:autoSpaceDE/>
        <w:autoSpaceDN/>
        <w:bidi w:val="0"/>
        <w:adjustRightInd w:val="0"/>
        <w:snapToGrid w:val="0"/>
        <w:spacing w:line="580" w:lineRule="exact"/>
        <w:ind w:firstLine="643" w:firstLineChars="200"/>
        <w:textAlignment w:val="auto"/>
        <w:rPr>
          <w:rFonts w:eastAsia="仿宋_GB2312"/>
          <w:sz w:val="32"/>
          <w:szCs w:val="32"/>
        </w:rPr>
      </w:pPr>
      <w:r>
        <w:rPr>
          <w:rFonts w:hint="eastAsia" w:ascii="楷体_GB2312" w:hAnsi="楷体_GB2312" w:eastAsia="楷体_GB2312" w:cs="楷体_GB2312"/>
          <w:b/>
          <w:sz w:val="32"/>
          <w:szCs w:val="32"/>
          <w:lang w:val="en-US" w:eastAsia="zh-CN"/>
        </w:rPr>
        <w:t>4.审核遴选。</w:t>
      </w:r>
      <w:r>
        <w:rPr>
          <w:rFonts w:hint="eastAsia" w:ascii="Times New Roman" w:hAnsi="Times New Roman" w:eastAsia="仿宋_GB2312" w:cs="Times New Roman"/>
          <w:sz w:val="32"/>
          <w:szCs w:val="32"/>
          <w:lang w:val="en-US" w:eastAsia="zh-CN"/>
        </w:rPr>
        <w:t>市委文明办会同其他主办单位召开推选会，对各地推荐的少年儿童典型事迹进行审核、遴选，选取事迹突出、示范性强的15名少年儿童先进典型，列入第六届泉州市“新时代好少年”发布名单，同时从15名市级候选名单</w:t>
      </w:r>
      <w:r>
        <w:rPr>
          <w:rFonts w:hint="eastAsia" w:eastAsia="仿宋_GB2312"/>
          <w:sz w:val="32"/>
          <w:szCs w:val="32"/>
          <w:lang w:eastAsia="zh-CN"/>
        </w:rPr>
        <w:t>与各地推荐的省“新时代好少年”推荐人选中择优推荐</w:t>
      </w:r>
      <w:r>
        <w:rPr>
          <w:rFonts w:eastAsia="仿宋_GB2312"/>
          <w:sz w:val="32"/>
          <w:szCs w:val="32"/>
        </w:rPr>
        <w:t>5名</w:t>
      </w:r>
      <w:r>
        <w:rPr>
          <w:rFonts w:hint="eastAsia" w:eastAsia="仿宋_GB2312"/>
          <w:sz w:val="32"/>
          <w:szCs w:val="32"/>
          <w:lang w:eastAsia="zh-CN"/>
        </w:rPr>
        <w:t>人选</w:t>
      </w:r>
      <w:r>
        <w:rPr>
          <w:rFonts w:eastAsia="仿宋_GB2312"/>
          <w:sz w:val="32"/>
          <w:szCs w:val="32"/>
        </w:rPr>
        <w:t>参与202</w:t>
      </w:r>
      <w:r>
        <w:rPr>
          <w:rFonts w:hint="eastAsia" w:eastAsia="仿宋_GB2312"/>
          <w:sz w:val="32"/>
          <w:szCs w:val="32"/>
          <w:lang w:val="en-US" w:eastAsia="zh-CN"/>
        </w:rPr>
        <w:t>4</w:t>
      </w:r>
      <w:r>
        <w:rPr>
          <w:rFonts w:eastAsia="仿宋_GB2312"/>
          <w:sz w:val="32"/>
          <w:szCs w:val="32"/>
        </w:rPr>
        <w:t>年福建省“新时代好少年”推荐评选活动</w:t>
      </w:r>
      <w:r>
        <w:rPr>
          <w:rFonts w:hint="eastAsia" w:eastAsia="仿宋_GB2312"/>
          <w:sz w:val="32"/>
          <w:szCs w:val="32"/>
          <w:lang w:eastAsia="zh-CN"/>
        </w:rPr>
        <w:t>，所有候选名单将在泉州文明网进行公示</w:t>
      </w:r>
      <w:r>
        <w:rPr>
          <w:rFonts w:eastAsia="仿宋_GB2312"/>
          <w:sz w:val="32"/>
          <w:szCs w:val="32"/>
        </w:rPr>
        <w:t>，并报送市文明委审</w:t>
      </w:r>
      <w:r>
        <w:rPr>
          <w:rFonts w:hint="eastAsia" w:eastAsia="仿宋_GB2312"/>
          <w:sz w:val="32"/>
          <w:szCs w:val="32"/>
          <w:lang w:eastAsia="zh-CN"/>
        </w:rPr>
        <w:t>定</w:t>
      </w:r>
      <w:r>
        <w:rPr>
          <w:rFonts w:eastAsia="仿宋_GB2312"/>
          <w:sz w:val="32"/>
          <w:szCs w:val="32"/>
        </w:rPr>
        <w:t>。</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ascii="黑体" w:hAnsi="黑体" w:eastAsia="黑体" w:cs="黑体"/>
          <w:bCs/>
          <w:sz w:val="32"/>
          <w:szCs w:val="32"/>
        </w:rPr>
      </w:pPr>
      <w:r>
        <w:rPr>
          <w:rFonts w:hint="eastAsia" w:ascii="楷体_GB2312" w:hAnsi="楷体_GB2312" w:eastAsia="楷体_GB2312" w:cs="楷体_GB2312"/>
          <w:b/>
          <w:sz w:val="32"/>
          <w:szCs w:val="32"/>
          <w:lang w:val="en-US" w:eastAsia="zh-CN"/>
        </w:rPr>
        <w:t>5.学习宣传。</w:t>
      </w:r>
      <w:r>
        <w:rPr>
          <w:rFonts w:hint="eastAsia" w:ascii="Times New Roman" w:hAnsi="Times New Roman" w:eastAsia="仿宋_GB2312" w:cs="Times New Roman"/>
          <w:sz w:val="32"/>
          <w:szCs w:val="32"/>
          <w:lang w:eastAsia="zh-CN"/>
        </w:rPr>
        <w:t>泉州市5月份举办第六届泉州市“新时代好少年”事迹发布会，泉州文明网设立专栏进行事迹展播，泉州晚报刊发事迹介绍；福建省“六一”期间举办202</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年“新时代好少年”事迹发布活动。省、市“新时代好少年”事迹发布后，省、市级主要新闻媒体及所属“两微一端”平台将集中进行宣传报道。各地各部门各中小学校要充分运用公益广告、图书、短视频、演讲征文、故事分享、走访慰问等多种形式加强宣传，在校园显著位置展示“新时代好少年”先进事迹，认真组织开展学雷锋志愿服务、环境保护、劳动锻炼、红色寻访、国情调研以及科创实践、小课题研究等主题实践，引导未成年人以“新时代好少年”为榜样，扣好人生第一粒扣子，把社会主义核心价值观内化为思想观念、外化为行为习惯。</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eastAsia="黑体"/>
          <w:b/>
          <w:sz w:val="32"/>
          <w:szCs w:val="32"/>
          <w:lang w:eastAsia="zh-CN"/>
        </w:rPr>
      </w:pPr>
      <w:r>
        <w:rPr>
          <w:rFonts w:hint="eastAsia" w:ascii="黑体" w:hAnsi="黑体" w:eastAsia="黑体" w:cs="黑体"/>
          <w:bCs/>
          <w:sz w:val="32"/>
          <w:szCs w:val="32"/>
          <w:lang w:eastAsia="zh-CN"/>
        </w:rPr>
        <w:t>四、活动要求</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eastAsia="仿宋_GB2312"/>
          <w:sz w:val="32"/>
          <w:szCs w:val="32"/>
        </w:rPr>
      </w:pPr>
      <w:r>
        <w:rPr>
          <w:rFonts w:hint="eastAsia" w:ascii="楷体_GB2312" w:hAnsi="楷体_GB2312" w:eastAsia="楷体_GB2312" w:cs="楷体_GB2312"/>
          <w:b/>
          <w:bCs/>
          <w:sz w:val="32"/>
          <w:szCs w:val="32"/>
        </w:rPr>
        <w:t>1.摆上重要位置。</w:t>
      </w:r>
      <w:r>
        <w:rPr>
          <w:rFonts w:hint="eastAsia" w:eastAsia="仿宋_GB2312"/>
          <w:sz w:val="32"/>
          <w:szCs w:val="32"/>
        </w:rPr>
        <w:t>开展“新时代好少年”学习宣传活动，是2024年</w:t>
      </w:r>
      <w:r>
        <w:rPr>
          <w:rFonts w:hint="eastAsia" w:eastAsia="仿宋_GB2312"/>
          <w:sz w:val="32"/>
          <w:szCs w:val="32"/>
          <w:lang w:eastAsia="zh-CN"/>
        </w:rPr>
        <w:t>未成年人思想道德建设工作</w:t>
      </w:r>
      <w:r>
        <w:rPr>
          <w:rFonts w:hint="eastAsia" w:eastAsia="仿宋_GB2312"/>
          <w:sz w:val="32"/>
          <w:szCs w:val="32"/>
        </w:rPr>
        <w:t>重点。各地各有关部门要充分认识这项活动对于加强和改进未成年人思想道德建设的重要意义，将其作为培养德智体美劳全面发展的新时代少年儿童的具体举措，认真谋划实施，扎实有效开展，持续深入推进。</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eastAsia="仿宋_GB2312"/>
          <w:sz w:val="32"/>
          <w:szCs w:val="32"/>
        </w:rPr>
      </w:pPr>
      <w:r>
        <w:rPr>
          <w:rFonts w:hint="eastAsia" w:ascii="楷体_GB2312" w:hAnsi="楷体_GB2312" w:eastAsia="楷体_GB2312" w:cs="楷体_GB2312"/>
          <w:b/>
          <w:bCs/>
          <w:sz w:val="32"/>
          <w:szCs w:val="32"/>
        </w:rPr>
        <w:t>2.加强统筹协调。</w:t>
      </w:r>
      <w:r>
        <w:rPr>
          <w:rFonts w:hint="eastAsia" w:eastAsia="仿宋_GB2312"/>
          <w:sz w:val="32"/>
          <w:szCs w:val="32"/>
        </w:rPr>
        <w:t>各地文明办要协调</w:t>
      </w:r>
      <w:r>
        <w:rPr>
          <w:rFonts w:hint="eastAsia" w:eastAsia="仿宋_GB2312"/>
          <w:sz w:val="32"/>
          <w:szCs w:val="32"/>
          <w:lang w:eastAsia="zh-CN"/>
        </w:rPr>
        <w:t>教育</w:t>
      </w:r>
      <w:r>
        <w:rPr>
          <w:rFonts w:hint="eastAsia" w:eastAsia="仿宋_GB2312"/>
          <w:sz w:val="32"/>
          <w:szCs w:val="32"/>
        </w:rPr>
        <w:t>、团委、妇联、关工委等部门，发挥各自优势，广泛深入挖掘“新时代好少年”先进事迹，真正把好的典型推荐上来、宣传出去。对于家庭困难的“新时代好少年”，要给予帮扶。</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eastAsia="仿宋_GB2312"/>
          <w:sz w:val="32"/>
          <w:szCs w:val="32"/>
        </w:rPr>
      </w:pPr>
      <w:r>
        <w:rPr>
          <w:rFonts w:hint="eastAsia" w:ascii="楷体_GB2312" w:hAnsi="楷体_GB2312" w:eastAsia="楷体_GB2312" w:cs="楷体_GB2312"/>
          <w:b/>
          <w:bCs/>
          <w:sz w:val="32"/>
          <w:szCs w:val="32"/>
        </w:rPr>
        <w:t>3.提升活动效果。</w:t>
      </w:r>
      <w:r>
        <w:rPr>
          <w:rFonts w:hint="eastAsia" w:eastAsia="仿宋_GB2312"/>
          <w:sz w:val="32"/>
          <w:szCs w:val="32"/>
        </w:rPr>
        <w:t>要依托本地所属新闻媒体和微信、微博、微视频、客户端等新媒体平台，做好征集、发布、学习等各环节宣传工作，增强活动吸引力感染力。要根据未成年人的成长规律和身心特点，创新载体、丰富内容，组织开展形式多样的学习实践活动，在广大中小学生中掀起学习好少年、争当好少年的浓厚氛围。</w:t>
      </w:r>
    </w:p>
    <w:p>
      <w:pPr>
        <w:keepNext w:val="0"/>
        <w:keepLines w:val="0"/>
        <w:pageBreakBefore w:val="0"/>
        <w:widowControl/>
        <w:tabs>
          <w:tab w:val="left" w:pos="7740"/>
          <w:tab w:val="left" w:pos="8280"/>
          <w:tab w:val="left" w:pos="8460"/>
        </w:tabs>
        <w:kinsoku/>
        <w:wordWrap/>
        <w:overflowPunct/>
        <w:topLinePunct w:val="0"/>
        <w:autoSpaceDE/>
        <w:autoSpaceDN/>
        <w:bidi w:val="0"/>
        <w:adjustRightInd w:val="0"/>
        <w:snapToGrid w:val="0"/>
        <w:spacing w:line="560" w:lineRule="exact"/>
        <w:ind w:right="840" w:rightChars="400" w:firstLine="640" w:firstLineChars="200"/>
        <w:textAlignment w:val="auto"/>
        <w:rPr>
          <w:rFonts w:eastAsia="仿宋_GB2312"/>
          <w:kern w:val="0"/>
          <w:sz w:val="32"/>
          <w:szCs w:val="32"/>
        </w:rPr>
      </w:pPr>
    </w:p>
    <w:p>
      <w:pPr>
        <w:keepNext w:val="0"/>
        <w:keepLines w:val="0"/>
        <w:pageBreakBefore w:val="0"/>
        <w:widowControl/>
        <w:tabs>
          <w:tab w:val="left" w:pos="7740"/>
          <w:tab w:val="left" w:pos="8280"/>
          <w:tab w:val="left" w:pos="8460"/>
        </w:tabs>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附件</w:t>
      </w:r>
      <w:r>
        <w:rPr>
          <w:rFonts w:hint="eastAsia" w:eastAsia="仿宋_GB2312"/>
          <w:sz w:val="32"/>
          <w:szCs w:val="32"/>
          <w:lang w:eastAsia="zh-CN"/>
        </w:rPr>
        <w:t>：</w:t>
      </w:r>
      <w:r>
        <w:rPr>
          <w:rFonts w:hint="eastAsia" w:eastAsia="仿宋_GB2312"/>
          <w:sz w:val="32"/>
          <w:szCs w:val="32"/>
        </w:rPr>
        <w:t>1</w:t>
      </w:r>
      <w:r>
        <w:rPr>
          <w:rFonts w:hint="eastAsia" w:eastAsia="仿宋_GB2312"/>
          <w:sz w:val="32"/>
          <w:szCs w:val="32"/>
          <w:lang w:val="en-US" w:eastAsia="zh-CN"/>
        </w:rPr>
        <w:t>.</w:t>
      </w:r>
      <w:r>
        <w:rPr>
          <w:rFonts w:hint="eastAsia" w:eastAsia="仿宋_GB2312"/>
          <w:sz w:val="32"/>
          <w:szCs w:val="32"/>
        </w:rPr>
        <w:t>第六届泉州市“新时代好少年”推荐表</w:t>
      </w:r>
    </w:p>
    <w:p>
      <w:pPr>
        <w:keepNext w:val="0"/>
        <w:keepLines w:val="0"/>
        <w:pageBreakBefore w:val="0"/>
        <w:widowControl/>
        <w:numPr>
          <w:ilvl w:val="0"/>
          <w:numId w:val="0"/>
        </w:numPr>
        <w:tabs>
          <w:tab w:val="left" w:pos="7740"/>
          <w:tab w:val="left" w:pos="8280"/>
          <w:tab w:val="left" w:pos="8460"/>
        </w:tabs>
        <w:kinsoku/>
        <w:wordWrap/>
        <w:overflowPunct/>
        <w:topLinePunct w:val="0"/>
        <w:autoSpaceDE/>
        <w:autoSpaceDN/>
        <w:bidi w:val="0"/>
        <w:adjustRightInd w:val="0"/>
        <w:snapToGrid w:val="0"/>
        <w:spacing w:line="560" w:lineRule="exact"/>
        <w:ind w:firstLine="1600" w:firstLineChars="500"/>
        <w:textAlignment w:val="auto"/>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2024年福建省“新时代好少年”推荐表</w:t>
      </w:r>
    </w:p>
    <w:p>
      <w:pPr>
        <w:keepNext w:val="0"/>
        <w:keepLines w:val="0"/>
        <w:pageBreakBefore w:val="0"/>
        <w:widowControl/>
        <w:numPr>
          <w:ilvl w:val="0"/>
          <w:numId w:val="0"/>
        </w:numPr>
        <w:tabs>
          <w:tab w:val="left" w:pos="7740"/>
          <w:tab w:val="left" w:pos="8280"/>
          <w:tab w:val="left" w:pos="8460"/>
        </w:tabs>
        <w:kinsoku/>
        <w:wordWrap/>
        <w:overflowPunct/>
        <w:topLinePunct w:val="0"/>
        <w:autoSpaceDE/>
        <w:autoSpaceDN/>
        <w:bidi w:val="0"/>
        <w:adjustRightInd w:val="0"/>
        <w:snapToGrid w:val="0"/>
        <w:spacing w:line="560" w:lineRule="exact"/>
        <w:ind w:firstLine="1600" w:firstLineChars="500"/>
        <w:textAlignment w:val="auto"/>
        <w:rPr>
          <w:rFonts w:hint="eastAsia" w:eastAsia="仿宋_GB2312"/>
          <w:sz w:val="32"/>
          <w:szCs w:val="32"/>
        </w:rPr>
      </w:pPr>
      <w:r>
        <w:rPr>
          <w:rFonts w:hint="eastAsia" w:eastAsia="仿宋_GB2312"/>
          <w:sz w:val="32"/>
          <w:szCs w:val="32"/>
          <w:lang w:val="en-US" w:eastAsia="zh-CN"/>
        </w:rPr>
        <w:t>3.</w:t>
      </w:r>
      <w:r>
        <w:rPr>
          <w:rFonts w:hint="eastAsia" w:eastAsia="仿宋_GB2312"/>
          <w:sz w:val="32"/>
          <w:szCs w:val="32"/>
          <w:lang w:eastAsia="zh-CN"/>
        </w:rPr>
        <w:t>福建省</w:t>
      </w:r>
      <w:r>
        <w:rPr>
          <w:rFonts w:hint="eastAsia" w:eastAsia="仿宋_GB2312"/>
          <w:sz w:val="32"/>
          <w:szCs w:val="32"/>
        </w:rPr>
        <w:t>、泉州市“新时代好少年”推</w:t>
      </w:r>
      <w:r>
        <w:rPr>
          <w:rFonts w:hint="eastAsia" w:eastAsia="仿宋_GB2312"/>
          <w:sz w:val="32"/>
          <w:szCs w:val="32"/>
          <w:lang w:eastAsia="zh-CN"/>
        </w:rPr>
        <w:t>荐</w:t>
      </w:r>
      <w:r>
        <w:rPr>
          <w:rFonts w:hint="eastAsia" w:eastAsia="仿宋_GB2312"/>
          <w:sz w:val="32"/>
          <w:szCs w:val="32"/>
        </w:rPr>
        <w:t>名单汇总表</w:t>
      </w:r>
    </w:p>
    <w:p>
      <w:pPr>
        <w:keepNext w:val="0"/>
        <w:keepLines w:val="0"/>
        <w:pageBreakBefore w:val="0"/>
        <w:widowControl/>
        <w:tabs>
          <w:tab w:val="left" w:pos="7740"/>
          <w:tab w:val="left" w:pos="8280"/>
          <w:tab w:val="left" w:pos="8460"/>
        </w:tabs>
        <w:kinsoku/>
        <w:wordWrap/>
        <w:overflowPunct/>
        <w:topLinePunct w:val="0"/>
        <w:autoSpaceDE/>
        <w:autoSpaceDN/>
        <w:bidi w:val="0"/>
        <w:adjustRightInd w:val="0"/>
        <w:snapToGrid w:val="0"/>
        <w:spacing w:line="560" w:lineRule="exact"/>
        <w:ind w:firstLine="1600" w:firstLineChars="500"/>
        <w:textAlignment w:val="auto"/>
        <w:rPr>
          <w:rFonts w:eastAsia="仿宋_GB2312"/>
          <w:kern w:val="0"/>
          <w:sz w:val="32"/>
          <w:szCs w:val="32"/>
        </w:rPr>
      </w:pPr>
      <w:r>
        <w:rPr>
          <w:rFonts w:hint="eastAsia" w:eastAsia="仿宋_GB2312"/>
          <w:kern w:val="0"/>
          <w:sz w:val="32"/>
          <w:szCs w:val="32"/>
          <w:lang w:val="en-US" w:eastAsia="zh-CN"/>
        </w:rPr>
        <w:t>4.</w:t>
      </w:r>
      <w:r>
        <w:rPr>
          <w:rFonts w:hint="eastAsia" w:eastAsia="仿宋_GB2312"/>
          <w:kern w:val="0"/>
          <w:sz w:val="32"/>
          <w:szCs w:val="32"/>
        </w:rPr>
        <w:t>“新时代好少年”先进事迹简介报送格式示例</w:t>
      </w:r>
    </w:p>
    <w:p>
      <w:pPr>
        <w:widowControl/>
        <w:tabs>
          <w:tab w:val="left" w:pos="7740"/>
          <w:tab w:val="left" w:pos="8280"/>
          <w:tab w:val="left" w:pos="8460"/>
        </w:tabs>
        <w:adjustRightInd w:val="0"/>
        <w:snapToGrid w:val="0"/>
        <w:spacing w:line="580" w:lineRule="exact"/>
        <w:ind w:firstLine="320" w:firstLineChars="100"/>
        <w:rPr>
          <w:rFonts w:eastAsia="仿宋_GB2312"/>
          <w:kern w:val="0"/>
          <w:sz w:val="32"/>
          <w:szCs w:val="32"/>
        </w:rPr>
      </w:pPr>
    </w:p>
    <w:p>
      <w:pPr>
        <w:widowControl/>
        <w:tabs>
          <w:tab w:val="left" w:pos="7740"/>
          <w:tab w:val="left" w:pos="8280"/>
          <w:tab w:val="left" w:pos="8460"/>
        </w:tabs>
        <w:adjustRightInd w:val="0"/>
        <w:snapToGrid w:val="0"/>
        <w:spacing w:line="580" w:lineRule="exact"/>
        <w:ind w:firstLine="320" w:firstLineChars="100"/>
        <w:rPr>
          <w:rFonts w:eastAsia="仿宋_GB2312"/>
          <w:kern w:val="0"/>
          <w:sz w:val="32"/>
          <w:szCs w:val="32"/>
        </w:rPr>
      </w:pPr>
    </w:p>
    <w:p>
      <w:pPr>
        <w:widowControl/>
        <w:tabs>
          <w:tab w:val="left" w:pos="7740"/>
          <w:tab w:val="left" w:pos="8280"/>
          <w:tab w:val="left" w:pos="8460"/>
        </w:tabs>
        <w:adjustRightInd w:val="0"/>
        <w:snapToGrid w:val="0"/>
        <w:spacing w:line="580" w:lineRule="exact"/>
        <w:ind w:firstLine="480" w:firstLineChars="150"/>
        <w:rPr>
          <w:rFonts w:eastAsia="仿宋_GB2312"/>
          <w:kern w:val="0"/>
          <w:sz w:val="32"/>
          <w:szCs w:val="32"/>
        </w:rPr>
      </w:pPr>
      <w:r>
        <w:rPr>
          <w:rFonts w:eastAsia="仿宋_GB2312"/>
          <w:kern w:val="0"/>
          <w:sz w:val="32"/>
          <w:szCs w:val="32"/>
        </w:rPr>
        <w:t>中共泉州市委宣传部          中共泉州市委文明办</w:t>
      </w:r>
    </w:p>
    <w:p>
      <w:pPr>
        <w:widowControl/>
        <w:tabs>
          <w:tab w:val="left" w:pos="7740"/>
          <w:tab w:val="left" w:pos="8280"/>
          <w:tab w:val="left" w:pos="8460"/>
        </w:tabs>
        <w:adjustRightInd w:val="0"/>
        <w:snapToGrid w:val="0"/>
        <w:spacing w:line="580" w:lineRule="exact"/>
        <w:ind w:firstLine="320" w:firstLineChars="100"/>
        <w:rPr>
          <w:rFonts w:eastAsia="仿宋_GB2312"/>
          <w:kern w:val="0"/>
          <w:sz w:val="32"/>
          <w:szCs w:val="32"/>
        </w:rPr>
      </w:pPr>
    </w:p>
    <w:p>
      <w:pPr>
        <w:widowControl/>
        <w:tabs>
          <w:tab w:val="left" w:pos="7740"/>
          <w:tab w:val="left" w:pos="8280"/>
          <w:tab w:val="left" w:pos="8460"/>
        </w:tabs>
        <w:adjustRightInd w:val="0"/>
        <w:snapToGrid w:val="0"/>
        <w:spacing w:line="580" w:lineRule="exact"/>
        <w:ind w:firstLine="320" w:firstLineChars="100"/>
        <w:rPr>
          <w:rFonts w:eastAsia="仿宋_GB2312"/>
          <w:kern w:val="0"/>
          <w:sz w:val="32"/>
          <w:szCs w:val="32"/>
        </w:rPr>
      </w:pPr>
    </w:p>
    <w:p>
      <w:pPr>
        <w:widowControl/>
        <w:tabs>
          <w:tab w:val="left" w:pos="7740"/>
          <w:tab w:val="left" w:pos="8280"/>
          <w:tab w:val="left" w:pos="8460"/>
        </w:tabs>
        <w:adjustRightInd w:val="0"/>
        <w:snapToGrid w:val="0"/>
        <w:spacing w:line="580" w:lineRule="exact"/>
        <w:ind w:firstLine="320" w:firstLineChars="100"/>
        <w:rPr>
          <w:rFonts w:eastAsia="仿宋_GB2312"/>
          <w:kern w:val="0"/>
          <w:sz w:val="32"/>
          <w:szCs w:val="32"/>
        </w:rPr>
      </w:pPr>
    </w:p>
    <w:p>
      <w:pPr>
        <w:widowControl/>
        <w:tabs>
          <w:tab w:val="left" w:pos="7740"/>
          <w:tab w:val="left" w:pos="8280"/>
          <w:tab w:val="left" w:pos="8460"/>
        </w:tabs>
        <w:adjustRightInd w:val="0"/>
        <w:snapToGrid w:val="0"/>
        <w:spacing w:line="580" w:lineRule="exact"/>
        <w:ind w:firstLine="512" w:firstLineChars="100"/>
        <w:rPr>
          <w:rFonts w:eastAsia="仿宋_GB2312"/>
          <w:kern w:val="0"/>
          <w:sz w:val="32"/>
          <w:szCs w:val="32"/>
        </w:rPr>
      </w:pPr>
      <w:r>
        <w:rPr>
          <w:rFonts w:eastAsia="仿宋_GB2312"/>
          <w:spacing w:val="96"/>
          <w:kern w:val="0"/>
          <w:sz w:val="32"/>
          <w:szCs w:val="32"/>
        </w:rPr>
        <w:t>泉州市教育</w:t>
      </w:r>
      <w:r>
        <w:rPr>
          <w:rFonts w:eastAsia="仿宋_GB2312"/>
          <w:kern w:val="0"/>
          <w:sz w:val="32"/>
          <w:szCs w:val="32"/>
        </w:rPr>
        <w:t xml:space="preserve">局          </w:t>
      </w:r>
      <w:r>
        <w:rPr>
          <w:rFonts w:eastAsia="仿宋_GB2312"/>
          <w:spacing w:val="53"/>
          <w:kern w:val="0"/>
          <w:sz w:val="32"/>
          <w:szCs w:val="32"/>
        </w:rPr>
        <w:t>共青团泉州市</w:t>
      </w:r>
      <w:r>
        <w:rPr>
          <w:rFonts w:eastAsia="仿宋_GB2312"/>
          <w:spacing w:val="2"/>
          <w:kern w:val="0"/>
          <w:sz w:val="32"/>
          <w:szCs w:val="32"/>
        </w:rPr>
        <w:t>委</w:t>
      </w:r>
    </w:p>
    <w:p>
      <w:pPr>
        <w:widowControl/>
        <w:tabs>
          <w:tab w:val="left" w:pos="7740"/>
          <w:tab w:val="left" w:pos="8280"/>
          <w:tab w:val="left" w:pos="8460"/>
        </w:tabs>
        <w:adjustRightInd w:val="0"/>
        <w:snapToGrid w:val="0"/>
        <w:spacing w:line="580" w:lineRule="exact"/>
        <w:ind w:firstLine="320" w:firstLineChars="100"/>
        <w:rPr>
          <w:rFonts w:eastAsia="仿宋_GB2312"/>
          <w:kern w:val="0"/>
          <w:sz w:val="32"/>
          <w:szCs w:val="32"/>
        </w:rPr>
      </w:pPr>
    </w:p>
    <w:p>
      <w:pPr>
        <w:widowControl/>
        <w:tabs>
          <w:tab w:val="left" w:pos="7740"/>
          <w:tab w:val="left" w:pos="8280"/>
          <w:tab w:val="left" w:pos="8460"/>
        </w:tabs>
        <w:adjustRightInd w:val="0"/>
        <w:snapToGrid w:val="0"/>
        <w:spacing w:line="580" w:lineRule="exact"/>
        <w:ind w:firstLine="320" w:firstLineChars="100"/>
        <w:rPr>
          <w:rFonts w:eastAsia="仿宋_GB2312"/>
          <w:kern w:val="0"/>
          <w:sz w:val="32"/>
          <w:szCs w:val="32"/>
        </w:rPr>
      </w:pPr>
    </w:p>
    <w:p>
      <w:pPr>
        <w:widowControl/>
        <w:tabs>
          <w:tab w:val="left" w:pos="7740"/>
          <w:tab w:val="left" w:pos="8280"/>
          <w:tab w:val="left" w:pos="8460"/>
        </w:tabs>
        <w:adjustRightInd w:val="0"/>
        <w:snapToGrid w:val="0"/>
        <w:spacing w:line="580" w:lineRule="exact"/>
        <w:ind w:firstLine="480" w:firstLineChars="150"/>
        <w:rPr>
          <w:rFonts w:eastAsia="仿宋_GB2312"/>
          <w:kern w:val="0"/>
          <w:sz w:val="32"/>
          <w:szCs w:val="32"/>
        </w:rPr>
      </w:pPr>
    </w:p>
    <w:p>
      <w:pPr>
        <w:widowControl/>
        <w:tabs>
          <w:tab w:val="left" w:pos="7740"/>
          <w:tab w:val="left" w:pos="8280"/>
          <w:tab w:val="left" w:pos="8460"/>
        </w:tabs>
        <w:adjustRightInd w:val="0"/>
        <w:snapToGrid w:val="0"/>
        <w:spacing w:line="580" w:lineRule="exact"/>
        <w:ind w:firstLine="507" w:firstLineChars="150"/>
        <w:rPr>
          <w:rFonts w:eastAsia="仿宋_GB2312"/>
          <w:kern w:val="0"/>
          <w:sz w:val="32"/>
          <w:szCs w:val="32"/>
        </w:rPr>
      </w:pPr>
      <w:r>
        <w:rPr>
          <w:rFonts w:eastAsia="仿宋_GB2312"/>
          <w:spacing w:val="9"/>
          <w:kern w:val="0"/>
          <w:sz w:val="32"/>
          <w:szCs w:val="32"/>
        </w:rPr>
        <w:t>泉州市妇女联合会</w:t>
      </w:r>
      <w:r>
        <w:rPr>
          <w:rFonts w:eastAsia="仿宋_GB2312"/>
          <w:spacing w:val="8"/>
          <w:kern w:val="0"/>
          <w:sz w:val="32"/>
          <w:szCs w:val="32"/>
        </w:rPr>
        <w:t xml:space="preserve"> </w:t>
      </w:r>
      <w:r>
        <w:rPr>
          <w:rFonts w:eastAsia="仿宋_GB2312"/>
          <w:kern w:val="0"/>
          <w:sz w:val="32"/>
          <w:szCs w:val="32"/>
        </w:rPr>
        <w:t xml:space="preserve">      </w:t>
      </w:r>
      <w:r>
        <w:rPr>
          <w:rFonts w:eastAsia="仿宋_GB2312"/>
          <w:snapToGrid w:val="0"/>
          <w:kern w:val="0"/>
          <w:sz w:val="32"/>
          <w:szCs w:val="32"/>
        </w:rPr>
        <w:t xml:space="preserve"> </w:t>
      </w:r>
      <w:r>
        <w:rPr>
          <w:rFonts w:hint="eastAsia" w:eastAsia="仿宋_GB2312"/>
          <w:snapToGrid w:val="0"/>
          <w:kern w:val="0"/>
          <w:sz w:val="32"/>
          <w:szCs w:val="32"/>
        </w:rPr>
        <w:t xml:space="preserve">  </w:t>
      </w:r>
      <w:r>
        <w:rPr>
          <w:rFonts w:eastAsia="仿宋_GB2312"/>
          <w:spacing w:val="3"/>
          <w:w w:val="76"/>
          <w:kern w:val="0"/>
          <w:sz w:val="32"/>
          <w:szCs w:val="32"/>
        </w:rPr>
        <w:t>泉州市关心下一代工作委员</w:t>
      </w:r>
      <w:r>
        <w:rPr>
          <w:rFonts w:eastAsia="仿宋_GB2312"/>
          <w:spacing w:val="-12"/>
          <w:w w:val="76"/>
          <w:kern w:val="0"/>
          <w:sz w:val="32"/>
          <w:szCs w:val="32"/>
        </w:rPr>
        <w:t>会</w:t>
      </w:r>
    </w:p>
    <w:p>
      <w:pPr>
        <w:widowControl/>
        <w:tabs>
          <w:tab w:val="left" w:pos="7740"/>
          <w:tab w:val="left" w:pos="8280"/>
          <w:tab w:val="left" w:pos="8460"/>
        </w:tabs>
        <w:adjustRightInd w:val="0"/>
        <w:snapToGrid w:val="0"/>
        <w:spacing w:line="580" w:lineRule="exact"/>
        <w:ind w:right="840" w:rightChars="400"/>
        <w:jc w:val="center"/>
        <w:rPr>
          <w:rFonts w:eastAsia="仿宋_GB2312"/>
          <w:kern w:val="0"/>
          <w:sz w:val="32"/>
          <w:szCs w:val="32"/>
        </w:rPr>
      </w:pPr>
      <w:r>
        <w:rPr>
          <w:rFonts w:eastAsia="仿宋_GB2312"/>
          <w:kern w:val="0"/>
          <w:sz w:val="32"/>
          <w:szCs w:val="32"/>
        </w:rPr>
        <w:t xml:space="preserve">                               202</w:t>
      </w:r>
      <w:r>
        <w:rPr>
          <w:rFonts w:hint="eastAsia" w:eastAsia="仿宋_GB2312"/>
          <w:kern w:val="0"/>
          <w:sz w:val="32"/>
          <w:szCs w:val="32"/>
          <w:lang w:val="en-US" w:eastAsia="zh-CN"/>
        </w:rPr>
        <w:t>4</w:t>
      </w:r>
      <w:r>
        <w:rPr>
          <w:rFonts w:eastAsia="仿宋_GB2312"/>
          <w:kern w:val="0"/>
          <w:sz w:val="32"/>
          <w:szCs w:val="32"/>
        </w:rPr>
        <w:t>年2月</w:t>
      </w:r>
      <w:r>
        <w:rPr>
          <w:rFonts w:hint="default" w:eastAsia="仿宋_GB2312"/>
          <w:kern w:val="0"/>
          <w:sz w:val="32"/>
          <w:szCs w:val="32"/>
          <w:lang w:val="en" w:eastAsia="zh-CN"/>
        </w:rPr>
        <w:t>22</w:t>
      </w:r>
      <w:r>
        <w:rPr>
          <w:rFonts w:eastAsia="仿宋_GB2312"/>
          <w:kern w:val="0"/>
          <w:sz w:val="32"/>
          <w:szCs w:val="32"/>
        </w:rPr>
        <w:t>日</w:t>
      </w:r>
    </w:p>
    <w:p>
      <w:pPr>
        <w:pStyle w:val="16"/>
        <w:spacing w:line="560" w:lineRule="exact"/>
        <w:rPr>
          <w:rFonts w:eastAsia="黑体"/>
          <w:sz w:val="32"/>
          <w:szCs w:val="32"/>
        </w:rPr>
      </w:pPr>
    </w:p>
    <w:p>
      <w:pPr>
        <w:pStyle w:val="16"/>
        <w:spacing w:line="560" w:lineRule="exact"/>
        <w:rPr>
          <w:rFonts w:hint="eastAsia" w:eastAsia="黑体"/>
          <w:sz w:val="32"/>
          <w:szCs w:val="32"/>
          <w:lang w:val="en-US" w:eastAsia="zh-CN"/>
        </w:rPr>
      </w:pPr>
      <w:r>
        <w:rPr>
          <w:rFonts w:hint="eastAsia" w:ascii="黑体" w:hAnsi="黑体" w:eastAsia="黑体" w:cs="黑体"/>
          <w:kern w:val="0"/>
          <w:sz w:val="32"/>
          <w:szCs w:val="32"/>
          <w:lang w:val="en-US" w:eastAsia="zh-CN" w:bidi="ar-SA"/>
        </w:rPr>
        <w:t>附件1</w:t>
      </w:r>
    </w:p>
    <w:p>
      <w:pPr>
        <w:pStyle w:val="16"/>
        <w:spacing w:line="560" w:lineRule="exact"/>
        <w:rPr>
          <w:rFonts w:hint="eastAsia" w:eastAsia="黑体"/>
          <w:sz w:val="32"/>
          <w:szCs w:val="32"/>
          <w:lang w:val="en-US" w:eastAsia="zh-CN"/>
        </w:rPr>
      </w:pPr>
    </w:p>
    <w:p>
      <w:pPr>
        <w:pStyle w:val="16"/>
        <w:spacing w:line="560" w:lineRule="exact"/>
        <w:jc w:val="center"/>
        <w:rPr>
          <w:rFonts w:eastAsia="方正小标宋_GBK"/>
          <w:sz w:val="32"/>
          <w:szCs w:val="32"/>
        </w:rPr>
      </w:pPr>
      <w:r>
        <w:rPr>
          <w:rFonts w:hint="eastAsia" w:eastAsia="方正小标宋_GBK"/>
          <w:bCs/>
          <w:sz w:val="44"/>
          <w:szCs w:val="44"/>
          <w:lang w:eastAsia="zh-CN"/>
        </w:rPr>
        <w:t>第六届</w:t>
      </w:r>
      <w:r>
        <w:rPr>
          <w:rFonts w:eastAsia="方正小标宋_GBK"/>
          <w:bCs/>
          <w:sz w:val="44"/>
          <w:szCs w:val="44"/>
        </w:rPr>
        <w:t>泉州市“新时代好少年”推荐表</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426"/>
        <w:gridCol w:w="567"/>
        <w:gridCol w:w="992"/>
        <w:gridCol w:w="425"/>
        <w:gridCol w:w="1412"/>
        <w:gridCol w:w="128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noWrap w:val="0"/>
            <w:vAlign w:val="center"/>
          </w:tcPr>
          <w:p>
            <w:pPr>
              <w:spacing w:line="240" w:lineRule="atLeast"/>
              <w:jc w:val="center"/>
              <w:rPr>
                <w:rFonts w:ascii="仿宋_GB2312" w:eastAsia="仿宋_GB2312"/>
                <w:sz w:val="28"/>
                <w:szCs w:val="28"/>
              </w:rPr>
            </w:pPr>
            <w:r>
              <w:rPr>
                <w:rFonts w:hint="eastAsia" w:ascii="仿宋_GB2312" w:eastAsia="仿宋_GB2312"/>
                <w:sz w:val="28"/>
                <w:szCs w:val="28"/>
              </w:rPr>
              <w:t>姓 名</w:t>
            </w:r>
          </w:p>
        </w:tc>
        <w:tc>
          <w:tcPr>
            <w:tcW w:w="1275" w:type="dxa"/>
            <w:noWrap w:val="0"/>
            <w:vAlign w:val="center"/>
          </w:tcPr>
          <w:p>
            <w:pPr>
              <w:spacing w:line="240" w:lineRule="atLeast"/>
              <w:jc w:val="center"/>
              <w:rPr>
                <w:rFonts w:ascii="仿宋_GB2312" w:eastAsia="仿宋_GB2312"/>
                <w:sz w:val="28"/>
                <w:szCs w:val="28"/>
              </w:rPr>
            </w:pPr>
          </w:p>
        </w:tc>
        <w:tc>
          <w:tcPr>
            <w:tcW w:w="993" w:type="dxa"/>
            <w:gridSpan w:val="2"/>
            <w:noWrap w:val="0"/>
            <w:vAlign w:val="center"/>
          </w:tcPr>
          <w:p>
            <w:pPr>
              <w:spacing w:line="240" w:lineRule="atLeast"/>
              <w:jc w:val="center"/>
              <w:rPr>
                <w:rFonts w:ascii="仿宋_GB2312" w:eastAsia="仿宋_GB2312"/>
                <w:sz w:val="28"/>
                <w:szCs w:val="28"/>
              </w:rPr>
            </w:pPr>
            <w:r>
              <w:rPr>
                <w:rFonts w:hint="eastAsia" w:ascii="仿宋_GB2312" w:eastAsia="仿宋_GB2312"/>
                <w:sz w:val="28"/>
                <w:szCs w:val="28"/>
              </w:rPr>
              <w:t>性 别</w:t>
            </w:r>
          </w:p>
        </w:tc>
        <w:tc>
          <w:tcPr>
            <w:tcW w:w="1417" w:type="dxa"/>
            <w:gridSpan w:val="2"/>
            <w:noWrap w:val="0"/>
            <w:vAlign w:val="center"/>
          </w:tcPr>
          <w:p>
            <w:pPr>
              <w:spacing w:line="240" w:lineRule="atLeast"/>
              <w:jc w:val="center"/>
              <w:rPr>
                <w:rFonts w:ascii="仿宋_GB2312" w:eastAsia="仿宋_GB2312"/>
                <w:sz w:val="28"/>
                <w:szCs w:val="28"/>
              </w:rPr>
            </w:pPr>
          </w:p>
        </w:tc>
        <w:tc>
          <w:tcPr>
            <w:tcW w:w="1412" w:type="dxa"/>
            <w:noWrap w:val="0"/>
            <w:vAlign w:val="center"/>
          </w:tcPr>
          <w:p>
            <w:pPr>
              <w:spacing w:line="240" w:lineRule="atLeast"/>
              <w:jc w:val="center"/>
              <w:rPr>
                <w:rFonts w:ascii="仿宋_GB2312" w:eastAsia="仿宋_GB2312"/>
                <w:sz w:val="28"/>
                <w:szCs w:val="28"/>
              </w:rPr>
            </w:pPr>
            <w:r>
              <w:rPr>
                <w:rFonts w:hint="eastAsia" w:ascii="仿宋_GB2312" w:eastAsia="仿宋_GB2312"/>
                <w:sz w:val="28"/>
                <w:szCs w:val="28"/>
              </w:rPr>
              <w:t>出生年月</w:t>
            </w:r>
          </w:p>
        </w:tc>
        <w:tc>
          <w:tcPr>
            <w:tcW w:w="1281" w:type="dxa"/>
            <w:noWrap w:val="0"/>
            <w:vAlign w:val="center"/>
          </w:tcPr>
          <w:p>
            <w:pPr>
              <w:spacing w:line="720" w:lineRule="exact"/>
              <w:rPr>
                <w:rFonts w:ascii="仿宋_GB2312" w:eastAsia="仿宋_GB2312"/>
                <w:sz w:val="28"/>
                <w:szCs w:val="28"/>
              </w:rPr>
            </w:pPr>
          </w:p>
        </w:tc>
        <w:tc>
          <w:tcPr>
            <w:tcW w:w="1843" w:type="dxa"/>
            <w:vMerge w:val="restart"/>
            <w:noWrap w:val="0"/>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1寸免冠</w:t>
            </w:r>
          </w:p>
          <w:p>
            <w:pPr>
              <w:jc w:val="center"/>
              <w:rPr>
                <w:rFonts w:ascii="仿宋_GB2312" w:eastAsia="仿宋_GB2312"/>
                <w:sz w:val="28"/>
                <w:szCs w:val="28"/>
              </w:rPr>
            </w:pPr>
            <w:r>
              <w:rPr>
                <w:rFonts w:hint="eastAsia" w:ascii="仿宋_GB2312" w:eastAsia="仿宋_GB2312"/>
                <w:sz w:val="28"/>
                <w:szCs w:val="28"/>
                <w:lang w:val="en-US" w:eastAsia="zh-CN"/>
              </w:rPr>
              <w:t>电子</w:t>
            </w:r>
            <w:r>
              <w:rPr>
                <w:rFonts w:hint="eastAsia" w:ascii="仿宋_GB2312"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noWrap w:val="0"/>
            <w:vAlign w:val="center"/>
          </w:tcPr>
          <w:p>
            <w:pPr>
              <w:spacing w:line="240" w:lineRule="atLeast"/>
              <w:jc w:val="center"/>
              <w:rPr>
                <w:rFonts w:ascii="仿宋_GB2312" w:eastAsia="仿宋_GB2312"/>
                <w:sz w:val="28"/>
                <w:szCs w:val="28"/>
              </w:rPr>
            </w:pPr>
            <w:r>
              <w:rPr>
                <w:rFonts w:hint="eastAsia" w:ascii="仿宋_GB2312" w:eastAsia="仿宋_GB2312"/>
                <w:sz w:val="28"/>
                <w:szCs w:val="28"/>
              </w:rPr>
              <w:t>学 校</w:t>
            </w:r>
          </w:p>
        </w:tc>
        <w:tc>
          <w:tcPr>
            <w:tcW w:w="1275" w:type="dxa"/>
            <w:noWrap w:val="0"/>
            <w:vAlign w:val="center"/>
          </w:tcPr>
          <w:p>
            <w:pPr>
              <w:spacing w:line="240" w:lineRule="atLeast"/>
              <w:jc w:val="center"/>
              <w:rPr>
                <w:rFonts w:ascii="仿宋_GB2312" w:eastAsia="仿宋_GB2312"/>
                <w:sz w:val="28"/>
                <w:szCs w:val="28"/>
              </w:rPr>
            </w:pPr>
          </w:p>
        </w:tc>
        <w:tc>
          <w:tcPr>
            <w:tcW w:w="993" w:type="dxa"/>
            <w:gridSpan w:val="2"/>
            <w:noWrap w:val="0"/>
            <w:vAlign w:val="center"/>
          </w:tcPr>
          <w:p>
            <w:pPr>
              <w:spacing w:line="240" w:lineRule="atLeast"/>
              <w:jc w:val="center"/>
              <w:rPr>
                <w:rFonts w:ascii="仿宋_GB2312" w:eastAsia="仿宋_GB2312"/>
                <w:sz w:val="28"/>
                <w:szCs w:val="28"/>
              </w:rPr>
            </w:pPr>
            <w:r>
              <w:rPr>
                <w:rFonts w:hint="eastAsia" w:ascii="仿宋_GB2312" w:eastAsia="仿宋_GB2312"/>
                <w:sz w:val="28"/>
                <w:szCs w:val="28"/>
              </w:rPr>
              <w:t>班 级</w:t>
            </w:r>
          </w:p>
        </w:tc>
        <w:tc>
          <w:tcPr>
            <w:tcW w:w="1417" w:type="dxa"/>
            <w:gridSpan w:val="2"/>
            <w:noWrap w:val="0"/>
            <w:vAlign w:val="center"/>
          </w:tcPr>
          <w:p>
            <w:pPr>
              <w:spacing w:line="240" w:lineRule="atLeast"/>
              <w:jc w:val="center"/>
              <w:rPr>
                <w:rFonts w:ascii="仿宋_GB2312" w:eastAsia="仿宋_GB2312"/>
                <w:sz w:val="28"/>
                <w:szCs w:val="28"/>
              </w:rPr>
            </w:pPr>
          </w:p>
        </w:tc>
        <w:tc>
          <w:tcPr>
            <w:tcW w:w="1412" w:type="dxa"/>
            <w:noWrap w:val="0"/>
            <w:vAlign w:val="center"/>
          </w:tcPr>
          <w:p>
            <w:pPr>
              <w:spacing w:line="240" w:lineRule="atLeast"/>
              <w:jc w:val="center"/>
              <w:rPr>
                <w:rFonts w:ascii="仿宋_GB2312" w:eastAsia="仿宋_GB2312"/>
                <w:sz w:val="28"/>
                <w:szCs w:val="28"/>
              </w:rPr>
            </w:pPr>
            <w:r>
              <w:rPr>
                <w:rFonts w:hint="eastAsia" w:ascii="仿宋_GB2312" w:eastAsia="仿宋_GB2312"/>
                <w:sz w:val="28"/>
                <w:szCs w:val="28"/>
              </w:rPr>
              <w:t>民</w:t>
            </w:r>
            <w:r>
              <w:rPr>
                <w:rFonts w:ascii="仿宋_GB2312" w:eastAsia="仿宋_GB2312"/>
                <w:sz w:val="28"/>
                <w:szCs w:val="28"/>
              </w:rPr>
              <w:t xml:space="preserve">    </w:t>
            </w:r>
            <w:r>
              <w:rPr>
                <w:rFonts w:hint="eastAsia" w:ascii="仿宋_GB2312" w:eastAsia="仿宋_GB2312"/>
                <w:sz w:val="28"/>
                <w:szCs w:val="28"/>
              </w:rPr>
              <w:t>族</w:t>
            </w:r>
          </w:p>
        </w:tc>
        <w:tc>
          <w:tcPr>
            <w:tcW w:w="1281" w:type="dxa"/>
            <w:noWrap w:val="0"/>
            <w:vAlign w:val="center"/>
          </w:tcPr>
          <w:p>
            <w:pPr>
              <w:spacing w:line="720" w:lineRule="exact"/>
              <w:rPr>
                <w:rFonts w:ascii="仿宋_GB2312" w:eastAsia="仿宋_GB2312"/>
                <w:sz w:val="28"/>
                <w:szCs w:val="28"/>
              </w:rPr>
            </w:pPr>
          </w:p>
        </w:tc>
        <w:tc>
          <w:tcPr>
            <w:tcW w:w="1843" w:type="dxa"/>
            <w:vMerge w:val="continue"/>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101"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政治</w:t>
            </w:r>
          </w:p>
          <w:p>
            <w:pPr>
              <w:spacing w:line="400" w:lineRule="exact"/>
              <w:jc w:val="center"/>
              <w:rPr>
                <w:rFonts w:ascii="仿宋_GB2312" w:eastAsia="仿宋_GB2312"/>
                <w:sz w:val="28"/>
                <w:szCs w:val="28"/>
              </w:rPr>
            </w:pPr>
            <w:r>
              <w:rPr>
                <w:rFonts w:hint="eastAsia" w:ascii="仿宋_GB2312" w:eastAsia="仿宋_GB2312"/>
                <w:sz w:val="28"/>
                <w:szCs w:val="28"/>
              </w:rPr>
              <w:t>面貌</w:t>
            </w:r>
          </w:p>
        </w:tc>
        <w:tc>
          <w:tcPr>
            <w:tcW w:w="2268" w:type="dxa"/>
            <w:gridSpan w:val="3"/>
            <w:noWrap w:val="0"/>
            <w:vAlign w:val="center"/>
          </w:tcPr>
          <w:p>
            <w:pPr>
              <w:spacing w:line="720" w:lineRule="exact"/>
              <w:ind w:firstLine="140" w:firstLineChars="50"/>
              <w:rPr>
                <w:rFonts w:ascii="仿宋_GB2312" w:eastAsia="仿宋_GB2312"/>
                <w:sz w:val="28"/>
                <w:szCs w:val="28"/>
              </w:rPr>
            </w:pPr>
          </w:p>
        </w:tc>
        <w:tc>
          <w:tcPr>
            <w:tcW w:w="1417" w:type="dxa"/>
            <w:gridSpan w:val="2"/>
            <w:noWrap w:val="0"/>
            <w:vAlign w:val="center"/>
          </w:tcPr>
          <w:p>
            <w:pPr>
              <w:spacing w:line="400" w:lineRule="exact"/>
              <w:ind w:firstLine="140" w:firstLineChars="50"/>
              <w:jc w:val="center"/>
              <w:rPr>
                <w:rFonts w:hint="eastAsia" w:ascii="仿宋_GB2312" w:eastAsia="仿宋_GB2312"/>
                <w:sz w:val="28"/>
                <w:szCs w:val="28"/>
              </w:rPr>
            </w:pPr>
            <w:r>
              <w:rPr>
                <w:rFonts w:hint="eastAsia" w:ascii="仿宋_GB2312" w:eastAsia="仿宋_GB2312"/>
                <w:sz w:val="28"/>
                <w:szCs w:val="28"/>
              </w:rPr>
              <w:t>联系</w:t>
            </w:r>
          </w:p>
          <w:p>
            <w:pPr>
              <w:spacing w:line="400" w:lineRule="exact"/>
              <w:ind w:firstLine="140" w:firstLineChars="50"/>
              <w:jc w:val="center"/>
              <w:rPr>
                <w:rFonts w:ascii="仿宋_GB2312" w:eastAsia="仿宋_GB2312"/>
                <w:sz w:val="28"/>
                <w:szCs w:val="28"/>
              </w:rPr>
            </w:pPr>
            <w:r>
              <w:rPr>
                <w:rFonts w:hint="eastAsia" w:ascii="仿宋_GB2312" w:eastAsia="仿宋_GB2312"/>
                <w:sz w:val="28"/>
                <w:szCs w:val="28"/>
              </w:rPr>
              <w:t>方式</w:t>
            </w:r>
          </w:p>
        </w:tc>
        <w:tc>
          <w:tcPr>
            <w:tcW w:w="2693" w:type="dxa"/>
            <w:gridSpan w:val="2"/>
            <w:noWrap w:val="0"/>
            <w:vAlign w:val="center"/>
          </w:tcPr>
          <w:p>
            <w:pPr>
              <w:spacing w:line="720" w:lineRule="exact"/>
              <w:ind w:firstLine="140" w:firstLineChars="50"/>
              <w:rPr>
                <w:rFonts w:ascii="仿宋_GB2312" w:eastAsia="仿宋_GB2312"/>
                <w:sz w:val="28"/>
                <w:szCs w:val="28"/>
              </w:rPr>
            </w:pPr>
          </w:p>
        </w:tc>
        <w:tc>
          <w:tcPr>
            <w:tcW w:w="1843" w:type="dxa"/>
            <w:vMerge w:val="continue"/>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01" w:type="dxa"/>
            <w:vMerge w:val="restart"/>
            <w:noWrap w:val="0"/>
            <w:vAlign w:val="center"/>
          </w:tcPr>
          <w:p>
            <w:pPr>
              <w:spacing w:line="460" w:lineRule="exact"/>
              <w:jc w:val="center"/>
              <w:rPr>
                <w:rFonts w:ascii="仿宋_GB2312" w:eastAsia="仿宋_GB2312"/>
                <w:sz w:val="28"/>
                <w:szCs w:val="28"/>
              </w:rPr>
            </w:pPr>
            <w:r>
              <w:rPr>
                <w:rFonts w:hint="eastAsia" w:ascii="仿宋_GB2312" w:eastAsia="仿宋_GB2312"/>
                <w:sz w:val="28"/>
                <w:szCs w:val="28"/>
              </w:rPr>
              <w:t>家庭成员及主要社会关系情况</w:t>
            </w:r>
          </w:p>
        </w:tc>
        <w:tc>
          <w:tcPr>
            <w:tcW w:w="1701"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与本人关系</w:t>
            </w:r>
          </w:p>
        </w:tc>
        <w:tc>
          <w:tcPr>
            <w:tcW w:w="1559"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姓 名</w:t>
            </w:r>
          </w:p>
        </w:tc>
        <w:tc>
          <w:tcPr>
            <w:tcW w:w="3118" w:type="dxa"/>
            <w:gridSpan w:val="3"/>
            <w:noWrap w:val="0"/>
            <w:vAlign w:val="center"/>
          </w:tcPr>
          <w:p>
            <w:pPr>
              <w:jc w:val="center"/>
              <w:rPr>
                <w:rFonts w:hint="eastAsia" w:ascii="仿宋_GB2312" w:eastAsia="仿宋_GB2312"/>
                <w:sz w:val="28"/>
                <w:szCs w:val="28"/>
              </w:rPr>
            </w:pPr>
            <w:r>
              <w:rPr>
                <w:rFonts w:hint="eastAsia" w:ascii="仿宋_GB2312" w:eastAsia="仿宋_GB2312"/>
                <w:sz w:val="28"/>
                <w:szCs w:val="28"/>
              </w:rPr>
              <w:t>单位及职务</w:t>
            </w:r>
          </w:p>
        </w:tc>
        <w:tc>
          <w:tcPr>
            <w:tcW w:w="1843"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01" w:type="dxa"/>
            <w:vMerge w:val="continue"/>
            <w:noWrap w:val="0"/>
            <w:vAlign w:val="center"/>
          </w:tcPr>
          <w:p>
            <w:pPr>
              <w:spacing w:line="240" w:lineRule="atLeast"/>
              <w:rPr>
                <w:rFonts w:ascii="仿宋_GB2312" w:eastAsia="仿宋_GB2312"/>
                <w:sz w:val="28"/>
                <w:szCs w:val="28"/>
              </w:rPr>
            </w:pPr>
          </w:p>
        </w:tc>
        <w:tc>
          <w:tcPr>
            <w:tcW w:w="1701" w:type="dxa"/>
            <w:gridSpan w:val="2"/>
            <w:noWrap w:val="0"/>
            <w:vAlign w:val="center"/>
          </w:tcPr>
          <w:p>
            <w:pPr>
              <w:jc w:val="center"/>
              <w:rPr>
                <w:sz w:val="28"/>
                <w:szCs w:val="28"/>
              </w:rPr>
            </w:pPr>
          </w:p>
        </w:tc>
        <w:tc>
          <w:tcPr>
            <w:tcW w:w="1559" w:type="dxa"/>
            <w:gridSpan w:val="2"/>
            <w:noWrap w:val="0"/>
            <w:vAlign w:val="center"/>
          </w:tcPr>
          <w:p>
            <w:pPr>
              <w:jc w:val="center"/>
              <w:rPr>
                <w:sz w:val="28"/>
                <w:szCs w:val="28"/>
              </w:rPr>
            </w:pPr>
          </w:p>
        </w:tc>
        <w:tc>
          <w:tcPr>
            <w:tcW w:w="3118" w:type="dxa"/>
            <w:gridSpan w:val="3"/>
            <w:noWrap w:val="0"/>
            <w:vAlign w:val="center"/>
          </w:tcPr>
          <w:p>
            <w:pPr>
              <w:jc w:val="center"/>
              <w:rPr>
                <w:sz w:val="28"/>
                <w:szCs w:val="28"/>
              </w:rPr>
            </w:pPr>
          </w:p>
        </w:tc>
        <w:tc>
          <w:tcPr>
            <w:tcW w:w="1843"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01" w:type="dxa"/>
            <w:vMerge w:val="continue"/>
            <w:noWrap w:val="0"/>
            <w:vAlign w:val="center"/>
          </w:tcPr>
          <w:p>
            <w:pPr>
              <w:spacing w:line="240" w:lineRule="atLeast"/>
              <w:rPr>
                <w:rFonts w:ascii="仿宋_GB2312" w:eastAsia="仿宋_GB2312"/>
                <w:sz w:val="28"/>
                <w:szCs w:val="28"/>
              </w:rPr>
            </w:pPr>
          </w:p>
        </w:tc>
        <w:tc>
          <w:tcPr>
            <w:tcW w:w="1701" w:type="dxa"/>
            <w:gridSpan w:val="2"/>
            <w:noWrap w:val="0"/>
            <w:vAlign w:val="center"/>
          </w:tcPr>
          <w:p>
            <w:pPr>
              <w:jc w:val="center"/>
              <w:rPr>
                <w:sz w:val="28"/>
                <w:szCs w:val="28"/>
              </w:rPr>
            </w:pPr>
          </w:p>
        </w:tc>
        <w:tc>
          <w:tcPr>
            <w:tcW w:w="1559" w:type="dxa"/>
            <w:gridSpan w:val="2"/>
            <w:noWrap w:val="0"/>
            <w:vAlign w:val="center"/>
          </w:tcPr>
          <w:p>
            <w:pPr>
              <w:jc w:val="center"/>
              <w:rPr>
                <w:sz w:val="28"/>
                <w:szCs w:val="28"/>
              </w:rPr>
            </w:pPr>
          </w:p>
        </w:tc>
        <w:tc>
          <w:tcPr>
            <w:tcW w:w="3118" w:type="dxa"/>
            <w:gridSpan w:val="3"/>
            <w:noWrap w:val="0"/>
            <w:vAlign w:val="center"/>
          </w:tcPr>
          <w:p>
            <w:pPr>
              <w:jc w:val="center"/>
              <w:rPr>
                <w:sz w:val="28"/>
                <w:szCs w:val="28"/>
              </w:rPr>
            </w:pPr>
          </w:p>
        </w:tc>
        <w:tc>
          <w:tcPr>
            <w:tcW w:w="1843"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01" w:type="dxa"/>
            <w:vMerge w:val="continue"/>
            <w:noWrap w:val="0"/>
            <w:vAlign w:val="center"/>
          </w:tcPr>
          <w:p>
            <w:pPr>
              <w:spacing w:line="240" w:lineRule="atLeast"/>
              <w:rPr>
                <w:rFonts w:ascii="仿宋_GB2312" w:eastAsia="仿宋_GB2312"/>
                <w:sz w:val="28"/>
                <w:szCs w:val="28"/>
              </w:rPr>
            </w:pPr>
          </w:p>
        </w:tc>
        <w:tc>
          <w:tcPr>
            <w:tcW w:w="1701" w:type="dxa"/>
            <w:gridSpan w:val="2"/>
            <w:noWrap w:val="0"/>
            <w:vAlign w:val="center"/>
          </w:tcPr>
          <w:p>
            <w:pPr>
              <w:jc w:val="center"/>
              <w:rPr>
                <w:sz w:val="28"/>
                <w:szCs w:val="28"/>
              </w:rPr>
            </w:pPr>
          </w:p>
        </w:tc>
        <w:tc>
          <w:tcPr>
            <w:tcW w:w="1559" w:type="dxa"/>
            <w:gridSpan w:val="2"/>
            <w:noWrap w:val="0"/>
            <w:vAlign w:val="center"/>
          </w:tcPr>
          <w:p>
            <w:pPr>
              <w:jc w:val="center"/>
              <w:rPr>
                <w:sz w:val="28"/>
                <w:szCs w:val="28"/>
              </w:rPr>
            </w:pPr>
          </w:p>
        </w:tc>
        <w:tc>
          <w:tcPr>
            <w:tcW w:w="3118" w:type="dxa"/>
            <w:gridSpan w:val="3"/>
            <w:noWrap w:val="0"/>
            <w:vAlign w:val="center"/>
          </w:tcPr>
          <w:p>
            <w:pPr>
              <w:jc w:val="center"/>
              <w:rPr>
                <w:sz w:val="28"/>
                <w:szCs w:val="28"/>
              </w:rPr>
            </w:pPr>
          </w:p>
        </w:tc>
        <w:tc>
          <w:tcPr>
            <w:tcW w:w="1843"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trPr>
        <w:tc>
          <w:tcPr>
            <w:tcW w:w="1101" w:type="dxa"/>
            <w:vMerge w:val="continue"/>
            <w:noWrap w:val="0"/>
            <w:vAlign w:val="center"/>
          </w:tcPr>
          <w:p>
            <w:pPr>
              <w:spacing w:line="240" w:lineRule="atLeast"/>
              <w:rPr>
                <w:rFonts w:ascii="仿宋_GB2312" w:eastAsia="仿宋_GB2312"/>
                <w:sz w:val="28"/>
                <w:szCs w:val="28"/>
              </w:rPr>
            </w:pPr>
          </w:p>
        </w:tc>
        <w:tc>
          <w:tcPr>
            <w:tcW w:w="1701" w:type="dxa"/>
            <w:gridSpan w:val="2"/>
            <w:noWrap w:val="0"/>
            <w:vAlign w:val="center"/>
          </w:tcPr>
          <w:p>
            <w:pPr>
              <w:jc w:val="center"/>
              <w:rPr>
                <w:sz w:val="28"/>
                <w:szCs w:val="28"/>
              </w:rPr>
            </w:pPr>
          </w:p>
        </w:tc>
        <w:tc>
          <w:tcPr>
            <w:tcW w:w="1559" w:type="dxa"/>
            <w:gridSpan w:val="2"/>
            <w:noWrap w:val="0"/>
            <w:vAlign w:val="center"/>
          </w:tcPr>
          <w:p>
            <w:pPr>
              <w:jc w:val="center"/>
              <w:rPr>
                <w:sz w:val="28"/>
                <w:szCs w:val="28"/>
              </w:rPr>
            </w:pPr>
          </w:p>
        </w:tc>
        <w:tc>
          <w:tcPr>
            <w:tcW w:w="3118" w:type="dxa"/>
            <w:gridSpan w:val="3"/>
            <w:noWrap w:val="0"/>
            <w:vAlign w:val="center"/>
          </w:tcPr>
          <w:p>
            <w:pPr>
              <w:jc w:val="center"/>
              <w:rPr>
                <w:sz w:val="28"/>
                <w:szCs w:val="28"/>
              </w:rPr>
            </w:pPr>
          </w:p>
        </w:tc>
        <w:tc>
          <w:tcPr>
            <w:tcW w:w="1843"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8" w:hRule="atLeast"/>
        </w:trPr>
        <w:tc>
          <w:tcPr>
            <w:tcW w:w="1101" w:type="dxa"/>
            <w:noWrap w:val="0"/>
            <w:textDirection w:val="tbRlV"/>
            <w:vAlign w:val="center"/>
          </w:tcPr>
          <w:p>
            <w:pPr>
              <w:ind w:left="113" w:right="113"/>
              <w:jc w:val="center"/>
              <w:rPr>
                <w:rFonts w:ascii="仿宋_GB2312" w:eastAsia="仿宋_GB2312"/>
                <w:sz w:val="28"/>
                <w:szCs w:val="28"/>
              </w:rPr>
            </w:pPr>
            <w:r>
              <w:rPr>
                <w:rFonts w:hint="eastAsia" w:ascii="仿宋_GB2312" w:eastAsia="仿宋_GB2312"/>
                <w:sz w:val="28"/>
                <w:szCs w:val="28"/>
              </w:rPr>
              <w:t>主</w:t>
            </w:r>
            <w:r>
              <w:rPr>
                <w:rFonts w:ascii="仿宋_GB2312" w:eastAsia="仿宋_GB2312"/>
                <w:sz w:val="28"/>
                <w:szCs w:val="28"/>
              </w:rPr>
              <w:t xml:space="preserve">  </w:t>
            </w:r>
            <w:r>
              <w:rPr>
                <w:rFonts w:hint="eastAsia" w:ascii="仿宋_GB2312" w:eastAsia="仿宋_GB2312"/>
                <w:sz w:val="28"/>
                <w:szCs w:val="28"/>
              </w:rPr>
              <w:t>要</w:t>
            </w:r>
            <w:r>
              <w:rPr>
                <w:rFonts w:ascii="仿宋_GB2312" w:eastAsia="仿宋_GB2312"/>
                <w:sz w:val="28"/>
                <w:szCs w:val="28"/>
              </w:rPr>
              <w:t xml:space="preserve">  </w:t>
            </w:r>
            <w:r>
              <w:rPr>
                <w:rFonts w:hint="eastAsia" w:ascii="仿宋_GB2312" w:eastAsia="仿宋_GB2312"/>
                <w:sz w:val="28"/>
                <w:szCs w:val="28"/>
              </w:rPr>
              <w:t>事</w:t>
            </w:r>
            <w:r>
              <w:rPr>
                <w:rFonts w:ascii="仿宋_GB2312" w:eastAsia="仿宋_GB2312"/>
                <w:sz w:val="28"/>
                <w:szCs w:val="28"/>
              </w:rPr>
              <w:t xml:space="preserve">  </w:t>
            </w:r>
            <w:r>
              <w:rPr>
                <w:rFonts w:hint="eastAsia" w:ascii="仿宋_GB2312" w:eastAsia="仿宋_GB2312"/>
                <w:sz w:val="28"/>
                <w:szCs w:val="28"/>
              </w:rPr>
              <w:t>迹</w:t>
            </w:r>
          </w:p>
        </w:tc>
        <w:tc>
          <w:tcPr>
            <w:tcW w:w="8221" w:type="dxa"/>
            <w:gridSpan w:val="8"/>
            <w:noWrap w:val="0"/>
            <w:vAlign w:val="top"/>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4" w:hRule="atLeast"/>
        </w:trPr>
        <w:tc>
          <w:tcPr>
            <w:tcW w:w="1101" w:type="dxa"/>
            <w:noWrap w:val="0"/>
            <w:textDirection w:val="tbRlV"/>
            <w:vAlign w:val="center"/>
          </w:tcPr>
          <w:p>
            <w:pPr>
              <w:ind w:left="113" w:right="113"/>
              <w:jc w:val="center"/>
              <w:rPr>
                <w:rFonts w:ascii="仿宋_GB2312" w:eastAsia="仿宋_GB2312"/>
                <w:sz w:val="28"/>
                <w:szCs w:val="28"/>
              </w:rPr>
            </w:pPr>
            <w:r>
              <w:rPr>
                <w:rFonts w:hint="eastAsia" w:ascii="仿宋_GB2312" w:eastAsia="仿宋_GB2312"/>
                <w:sz w:val="28"/>
                <w:szCs w:val="28"/>
              </w:rPr>
              <w:t>主</w:t>
            </w:r>
            <w:r>
              <w:rPr>
                <w:rFonts w:ascii="仿宋_GB2312" w:eastAsia="仿宋_GB2312"/>
                <w:sz w:val="28"/>
                <w:szCs w:val="28"/>
              </w:rPr>
              <w:t xml:space="preserve">  </w:t>
            </w:r>
            <w:r>
              <w:rPr>
                <w:rFonts w:hint="eastAsia" w:ascii="仿宋_GB2312" w:eastAsia="仿宋_GB2312"/>
                <w:sz w:val="28"/>
                <w:szCs w:val="28"/>
              </w:rPr>
              <w:t>要</w:t>
            </w:r>
            <w:r>
              <w:rPr>
                <w:rFonts w:ascii="仿宋_GB2312" w:eastAsia="仿宋_GB2312"/>
                <w:sz w:val="28"/>
                <w:szCs w:val="28"/>
              </w:rPr>
              <w:t xml:space="preserve">  </w:t>
            </w:r>
            <w:r>
              <w:rPr>
                <w:rFonts w:hint="eastAsia" w:ascii="仿宋_GB2312" w:eastAsia="仿宋_GB2312"/>
                <w:sz w:val="28"/>
                <w:szCs w:val="28"/>
              </w:rPr>
              <w:t>事</w:t>
            </w:r>
            <w:r>
              <w:rPr>
                <w:rFonts w:ascii="仿宋_GB2312" w:eastAsia="仿宋_GB2312"/>
                <w:sz w:val="28"/>
                <w:szCs w:val="28"/>
              </w:rPr>
              <w:t xml:space="preserve">  </w:t>
            </w:r>
            <w:r>
              <w:rPr>
                <w:rFonts w:hint="eastAsia" w:ascii="仿宋_GB2312" w:eastAsia="仿宋_GB2312"/>
                <w:sz w:val="28"/>
                <w:szCs w:val="28"/>
              </w:rPr>
              <w:t>迹</w:t>
            </w:r>
          </w:p>
        </w:tc>
        <w:tc>
          <w:tcPr>
            <w:tcW w:w="8221" w:type="dxa"/>
            <w:gridSpan w:val="8"/>
            <w:noWrap w:val="0"/>
            <w:vAlign w:val="top"/>
          </w:tcPr>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0" w:hRule="atLeast"/>
        </w:trPr>
        <w:tc>
          <w:tcPr>
            <w:tcW w:w="1101" w:type="dxa"/>
            <w:noWrap w:val="0"/>
            <w:vAlign w:val="center"/>
          </w:tcPr>
          <w:p>
            <w:pPr>
              <w:jc w:val="distribute"/>
              <w:rPr>
                <w:rFonts w:hint="eastAsia" w:ascii="仿宋_GB2312" w:eastAsia="仿宋_GB2312"/>
                <w:spacing w:val="-20"/>
                <w:sz w:val="28"/>
                <w:szCs w:val="28"/>
              </w:rPr>
            </w:pPr>
            <w:r>
              <w:rPr>
                <w:rFonts w:hint="eastAsia" w:ascii="仿宋_GB2312" w:eastAsia="仿宋_GB2312"/>
                <w:spacing w:val="-20"/>
                <w:sz w:val="28"/>
                <w:szCs w:val="28"/>
                <w:lang w:eastAsia="zh-CN"/>
              </w:rPr>
              <w:t>县（市、区）</w:t>
            </w:r>
            <w:r>
              <w:rPr>
                <w:rFonts w:hint="eastAsia" w:ascii="仿宋_GB2312" w:eastAsia="仿宋_GB2312"/>
                <w:spacing w:val="-20"/>
                <w:sz w:val="28"/>
                <w:szCs w:val="28"/>
              </w:rPr>
              <w:t>文明</w:t>
            </w:r>
            <w:r>
              <w:rPr>
                <w:rFonts w:hint="eastAsia" w:ascii="仿宋_GB2312" w:eastAsia="仿宋_GB2312"/>
                <w:spacing w:val="-20"/>
                <w:sz w:val="28"/>
                <w:szCs w:val="28"/>
                <w:lang w:eastAsia="zh-CN"/>
              </w:rPr>
              <w:t>委</w:t>
            </w:r>
            <w:r>
              <w:rPr>
                <w:rFonts w:hint="eastAsia" w:ascii="仿宋_GB2312" w:eastAsia="仿宋_GB2312"/>
                <w:spacing w:val="-20"/>
                <w:sz w:val="28"/>
                <w:szCs w:val="28"/>
                <w:lang w:val="en-US" w:eastAsia="zh-CN"/>
              </w:rPr>
              <w:t>/</w:t>
            </w:r>
            <w:r>
              <w:rPr>
                <w:rFonts w:hint="eastAsia" w:ascii="仿宋_GB2312" w:eastAsia="仿宋_GB2312"/>
                <w:spacing w:val="-20"/>
                <w:sz w:val="28"/>
                <w:szCs w:val="28"/>
              </w:rPr>
              <w:t>推荐</w:t>
            </w:r>
          </w:p>
          <w:p>
            <w:pPr>
              <w:jc w:val="distribute"/>
              <w:rPr>
                <w:rFonts w:hint="eastAsia" w:ascii="仿宋_GB2312" w:eastAsia="仿宋_GB2312"/>
                <w:spacing w:val="-20"/>
                <w:sz w:val="28"/>
                <w:szCs w:val="28"/>
                <w:lang w:val="en-US" w:eastAsia="zh-CN"/>
              </w:rPr>
            </w:pPr>
            <w:r>
              <w:rPr>
                <w:rFonts w:hint="eastAsia" w:ascii="仿宋_GB2312" w:eastAsia="仿宋_GB2312"/>
                <w:spacing w:val="-20"/>
                <w:sz w:val="28"/>
                <w:szCs w:val="28"/>
              </w:rPr>
              <w:t>意见</w:t>
            </w:r>
          </w:p>
          <w:p>
            <w:pPr>
              <w:jc w:val="distribute"/>
              <w:rPr>
                <w:rFonts w:ascii="仿宋_GB2312" w:eastAsia="仿宋_GB2312"/>
                <w:sz w:val="28"/>
                <w:szCs w:val="28"/>
              </w:rPr>
            </w:pPr>
            <w:r>
              <w:rPr>
                <w:rFonts w:hint="eastAsia" w:ascii="仿宋_GB2312" w:eastAsia="仿宋_GB2312"/>
                <w:spacing w:val="-20"/>
                <w:sz w:val="28"/>
                <w:szCs w:val="28"/>
                <w:lang w:eastAsia="zh-CN"/>
              </w:rPr>
              <w:t>（市属学校由教育主管部门推荐）</w:t>
            </w:r>
          </w:p>
        </w:tc>
        <w:tc>
          <w:tcPr>
            <w:tcW w:w="8221" w:type="dxa"/>
            <w:gridSpan w:val="8"/>
            <w:noWrap w:val="0"/>
            <w:vAlign w:val="top"/>
          </w:tcPr>
          <w:p>
            <w:pPr>
              <w:rPr>
                <w:rFonts w:ascii="仿宋_GB2312" w:eastAsia="仿宋_GB2312"/>
                <w:sz w:val="28"/>
                <w:szCs w:val="28"/>
              </w:rPr>
            </w:pPr>
          </w:p>
          <w:p>
            <w:pPr>
              <w:tabs>
                <w:tab w:val="left" w:pos="475"/>
              </w:tabs>
              <w:jc w:val="left"/>
              <w:rPr>
                <w:sz w:val="28"/>
                <w:szCs w:val="28"/>
              </w:rPr>
            </w:pPr>
            <w:r>
              <w:rPr>
                <w:sz w:val="28"/>
                <w:szCs w:val="28"/>
              </w:rPr>
              <w:tab/>
            </w:r>
          </w:p>
          <w:p>
            <w:pPr>
              <w:tabs>
                <w:tab w:val="left" w:pos="746"/>
              </w:tabs>
              <w:jc w:val="left"/>
              <w:rPr>
                <w:sz w:val="28"/>
                <w:szCs w:val="28"/>
              </w:rPr>
            </w:pPr>
            <w:r>
              <w:rPr>
                <w:sz w:val="28"/>
                <w:szCs w:val="28"/>
              </w:rPr>
              <w:t xml:space="preserve">                                        </w:t>
            </w:r>
          </w:p>
          <w:p>
            <w:pPr>
              <w:tabs>
                <w:tab w:val="left" w:pos="746"/>
              </w:tabs>
              <w:jc w:val="left"/>
              <w:rPr>
                <w:rFonts w:hint="eastAsia"/>
                <w:sz w:val="28"/>
                <w:szCs w:val="28"/>
              </w:rPr>
            </w:pPr>
          </w:p>
          <w:p>
            <w:pPr>
              <w:tabs>
                <w:tab w:val="left" w:pos="746"/>
              </w:tabs>
              <w:jc w:val="left"/>
              <w:rPr>
                <w:rFonts w:hint="eastAsia"/>
                <w:sz w:val="28"/>
                <w:szCs w:val="28"/>
              </w:rPr>
            </w:pPr>
          </w:p>
          <w:p>
            <w:pPr>
              <w:tabs>
                <w:tab w:val="left" w:pos="746"/>
              </w:tabs>
              <w:jc w:val="left"/>
              <w:rPr>
                <w:rFonts w:hint="eastAsia"/>
                <w:sz w:val="28"/>
                <w:szCs w:val="28"/>
              </w:rPr>
            </w:pPr>
          </w:p>
          <w:p>
            <w:pPr>
              <w:tabs>
                <w:tab w:val="left" w:pos="746"/>
              </w:tabs>
              <w:jc w:val="left"/>
              <w:rPr>
                <w:sz w:val="28"/>
                <w:szCs w:val="28"/>
              </w:rPr>
            </w:pPr>
          </w:p>
          <w:p>
            <w:pPr>
              <w:ind w:left="113" w:right="113"/>
              <w:jc w:val="center"/>
              <w:rPr>
                <w:rFonts w:ascii="仿宋_GB2312" w:eastAsia="仿宋_GB2312"/>
                <w:sz w:val="28"/>
                <w:szCs w:val="28"/>
              </w:rPr>
            </w:pPr>
            <w:r>
              <w:rPr>
                <w:sz w:val="28"/>
                <w:szCs w:val="28"/>
              </w:rPr>
              <w:t xml:space="preserve">                                 </w:t>
            </w:r>
            <w:r>
              <w:rPr>
                <w:rFonts w:hint="eastAsia" w:ascii="仿宋_GB2312" w:eastAsia="仿宋_GB2312"/>
                <w:sz w:val="28"/>
                <w:szCs w:val="28"/>
              </w:rPr>
              <w:t>（盖章）</w:t>
            </w:r>
          </w:p>
          <w:p>
            <w:pPr>
              <w:ind w:left="113" w:right="113"/>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tabs>
                <w:tab w:val="left" w:pos="746"/>
              </w:tabs>
              <w:jc w:val="left"/>
              <w:rPr>
                <w:sz w:val="28"/>
                <w:szCs w:val="28"/>
              </w:rPr>
            </w:pPr>
          </w:p>
        </w:tc>
      </w:tr>
    </w:tbl>
    <w:p>
      <w:pPr>
        <w:rPr>
          <w:rFonts w:ascii="仿宋_GB2312" w:eastAsia="仿宋_GB2312"/>
          <w:sz w:val="32"/>
          <w:szCs w:val="32"/>
        </w:rPr>
      </w:pPr>
      <w:r>
        <w:rPr>
          <w:rFonts w:hint="eastAsia" w:ascii="楷体_GB2312" w:hAnsi="楷体_GB2312" w:eastAsia="楷体_GB2312" w:cs="楷体_GB2312"/>
          <w:sz w:val="32"/>
          <w:szCs w:val="32"/>
        </w:rPr>
        <w:t>注：表格中填写的事迹限500字左右。</w:t>
      </w:r>
    </w:p>
    <w:p>
      <w:pPr>
        <w:widowControl/>
        <w:tabs>
          <w:tab w:val="left" w:pos="7740"/>
          <w:tab w:val="left" w:pos="8280"/>
          <w:tab w:val="left" w:pos="8460"/>
        </w:tabs>
        <w:adjustRightInd w:val="0"/>
        <w:snapToGrid w:val="0"/>
        <w:spacing w:line="560" w:lineRule="exact"/>
        <w:ind w:right="840" w:rightChars="400"/>
        <w:jc w:val="center"/>
        <w:rPr>
          <w:kern w:val="0"/>
        </w:rPr>
        <w:sectPr>
          <w:footerReference r:id="rId3" w:type="default"/>
          <w:pgSz w:w="11906" w:h="16838"/>
          <w:pgMar w:top="1985" w:right="1531" w:bottom="1871" w:left="1531" w:header="1418" w:footer="1134" w:gutter="0"/>
          <w:pgNumType w:fmt="decimal"/>
          <w:cols w:space="720" w:num="1"/>
          <w:docGrid w:type="lines" w:linePitch="312" w:charSpace="0"/>
        </w:sectPr>
      </w:pPr>
    </w:p>
    <w:p>
      <w:pPr>
        <w:rPr>
          <w:rFonts w:ascii="黑体" w:hAnsi="黑体" w:eastAsia="黑体"/>
          <w:sz w:val="32"/>
          <w:szCs w:val="32"/>
        </w:rPr>
      </w:pPr>
      <w:r>
        <w:rPr>
          <w:rFonts w:hint="eastAsia" w:ascii="黑体" w:hAnsi="黑体" w:eastAsia="黑体" w:cs="黑体"/>
          <w:kern w:val="0"/>
          <w:sz w:val="32"/>
          <w:szCs w:val="32"/>
          <w:lang w:eastAsia="zh-CN"/>
        </w:rPr>
        <w:t>附件2</w:t>
      </w:r>
    </w:p>
    <w:p>
      <w:pPr>
        <w:jc w:val="center"/>
        <w:rPr>
          <w:rFonts w:ascii="方正小标宋简体" w:eastAsia="方正小标宋简体"/>
          <w:sz w:val="44"/>
          <w:szCs w:val="44"/>
        </w:rPr>
      </w:pPr>
      <w:r>
        <w:rPr>
          <w:rFonts w:ascii="方正小标宋简体" w:eastAsia="方正小标宋简体"/>
          <w:sz w:val="44"/>
          <w:szCs w:val="44"/>
        </w:rPr>
        <w:t>202</w:t>
      </w:r>
      <w:r>
        <w:rPr>
          <w:rFonts w:hint="eastAsia" w:ascii="方正小标宋简体" w:eastAsia="方正小标宋简体"/>
          <w:sz w:val="44"/>
          <w:szCs w:val="44"/>
        </w:rPr>
        <w:t>4年福建省“新时代好少年”推荐表</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426"/>
        <w:gridCol w:w="567"/>
        <w:gridCol w:w="992"/>
        <w:gridCol w:w="425"/>
        <w:gridCol w:w="1412"/>
        <w:gridCol w:w="128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noWrap w:val="0"/>
            <w:vAlign w:val="center"/>
          </w:tcPr>
          <w:p>
            <w:pPr>
              <w:spacing w:line="240" w:lineRule="atLeast"/>
              <w:jc w:val="center"/>
              <w:rPr>
                <w:rFonts w:ascii="仿宋_GB2312" w:eastAsia="仿宋_GB2312"/>
                <w:sz w:val="28"/>
                <w:szCs w:val="28"/>
              </w:rPr>
            </w:pPr>
            <w:r>
              <w:rPr>
                <w:rFonts w:hint="eastAsia" w:ascii="仿宋_GB2312" w:eastAsia="仿宋_GB2312"/>
                <w:sz w:val="28"/>
                <w:szCs w:val="28"/>
              </w:rPr>
              <w:t>姓 名</w:t>
            </w:r>
          </w:p>
        </w:tc>
        <w:tc>
          <w:tcPr>
            <w:tcW w:w="1275" w:type="dxa"/>
            <w:noWrap w:val="0"/>
            <w:vAlign w:val="center"/>
          </w:tcPr>
          <w:p>
            <w:pPr>
              <w:spacing w:line="240" w:lineRule="atLeast"/>
              <w:jc w:val="center"/>
              <w:rPr>
                <w:rFonts w:ascii="仿宋_GB2312" w:eastAsia="仿宋_GB2312"/>
                <w:sz w:val="28"/>
                <w:szCs w:val="28"/>
              </w:rPr>
            </w:pPr>
          </w:p>
        </w:tc>
        <w:tc>
          <w:tcPr>
            <w:tcW w:w="993" w:type="dxa"/>
            <w:gridSpan w:val="2"/>
            <w:noWrap w:val="0"/>
            <w:vAlign w:val="center"/>
          </w:tcPr>
          <w:p>
            <w:pPr>
              <w:spacing w:line="240" w:lineRule="atLeast"/>
              <w:jc w:val="center"/>
              <w:rPr>
                <w:rFonts w:ascii="仿宋_GB2312" w:eastAsia="仿宋_GB2312"/>
                <w:sz w:val="28"/>
                <w:szCs w:val="28"/>
              </w:rPr>
            </w:pPr>
            <w:r>
              <w:rPr>
                <w:rFonts w:hint="eastAsia" w:ascii="仿宋_GB2312" w:eastAsia="仿宋_GB2312"/>
                <w:sz w:val="28"/>
                <w:szCs w:val="28"/>
              </w:rPr>
              <w:t>性 别</w:t>
            </w:r>
          </w:p>
        </w:tc>
        <w:tc>
          <w:tcPr>
            <w:tcW w:w="1417" w:type="dxa"/>
            <w:gridSpan w:val="2"/>
            <w:noWrap w:val="0"/>
            <w:vAlign w:val="center"/>
          </w:tcPr>
          <w:p>
            <w:pPr>
              <w:spacing w:line="240" w:lineRule="atLeast"/>
              <w:jc w:val="center"/>
              <w:rPr>
                <w:rFonts w:ascii="仿宋_GB2312" w:eastAsia="仿宋_GB2312"/>
                <w:sz w:val="28"/>
                <w:szCs w:val="28"/>
              </w:rPr>
            </w:pPr>
          </w:p>
        </w:tc>
        <w:tc>
          <w:tcPr>
            <w:tcW w:w="1412" w:type="dxa"/>
            <w:noWrap w:val="0"/>
            <w:vAlign w:val="center"/>
          </w:tcPr>
          <w:p>
            <w:pPr>
              <w:spacing w:line="240" w:lineRule="atLeast"/>
              <w:jc w:val="center"/>
              <w:rPr>
                <w:rFonts w:ascii="仿宋_GB2312" w:eastAsia="仿宋_GB2312"/>
                <w:sz w:val="28"/>
                <w:szCs w:val="28"/>
              </w:rPr>
            </w:pPr>
            <w:r>
              <w:rPr>
                <w:rFonts w:hint="eastAsia" w:ascii="仿宋_GB2312" w:eastAsia="仿宋_GB2312"/>
                <w:sz w:val="28"/>
                <w:szCs w:val="28"/>
              </w:rPr>
              <w:t>出生年月</w:t>
            </w:r>
          </w:p>
        </w:tc>
        <w:tc>
          <w:tcPr>
            <w:tcW w:w="1281" w:type="dxa"/>
            <w:noWrap w:val="0"/>
            <w:vAlign w:val="center"/>
          </w:tcPr>
          <w:p>
            <w:pPr>
              <w:spacing w:line="720" w:lineRule="exact"/>
              <w:rPr>
                <w:rFonts w:ascii="仿宋_GB2312" w:eastAsia="仿宋_GB2312"/>
                <w:sz w:val="28"/>
                <w:szCs w:val="28"/>
              </w:rPr>
            </w:pPr>
          </w:p>
        </w:tc>
        <w:tc>
          <w:tcPr>
            <w:tcW w:w="1843" w:type="dxa"/>
            <w:vMerge w:val="restart"/>
            <w:noWrap w:val="0"/>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1寸免冠</w:t>
            </w:r>
          </w:p>
          <w:p>
            <w:pPr>
              <w:jc w:val="center"/>
              <w:rPr>
                <w:rFonts w:ascii="仿宋_GB2312" w:eastAsia="仿宋_GB2312"/>
                <w:sz w:val="28"/>
                <w:szCs w:val="28"/>
              </w:rPr>
            </w:pPr>
            <w:r>
              <w:rPr>
                <w:rFonts w:hint="eastAsia" w:ascii="仿宋_GB2312" w:eastAsia="仿宋_GB2312"/>
                <w:sz w:val="28"/>
                <w:szCs w:val="28"/>
                <w:lang w:val="en-US" w:eastAsia="zh-CN"/>
              </w:rPr>
              <w:t>电子</w:t>
            </w:r>
            <w:r>
              <w:rPr>
                <w:rFonts w:hint="eastAsia" w:ascii="仿宋_GB2312"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noWrap w:val="0"/>
            <w:vAlign w:val="center"/>
          </w:tcPr>
          <w:p>
            <w:pPr>
              <w:spacing w:line="240" w:lineRule="atLeast"/>
              <w:jc w:val="center"/>
              <w:rPr>
                <w:rFonts w:ascii="仿宋_GB2312" w:eastAsia="仿宋_GB2312"/>
                <w:sz w:val="28"/>
                <w:szCs w:val="28"/>
              </w:rPr>
            </w:pPr>
            <w:r>
              <w:rPr>
                <w:rFonts w:hint="eastAsia" w:ascii="仿宋_GB2312" w:eastAsia="仿宋_GB2312"/>
                <w:sz w:val="28"/>
                <w:szCs w:val="28"/>
              </w:rPr>
              <w:t>学 校</w:t>
            </w:r>
          </w:p>
        </w:tc>
        <w:tc>
          <w:tcPr>
            <w:tcW w:w="1275" w:type="dxa"/>
            <w:noWrap w:val="0"/>
            <w:vAlign w:val="center"/>
          </w:tcPr>
          <w:p>
            <w:pPr>
              <w:spacing w:line="240" w:lineRule="atLeast"/>
              <w:jc w:val="center"/>
              <w:rPr>
                <w:rFonts w:ascii="仿宋_GB2312" w:eastAsia="仿宋_GB2312"/>
                <w:sz w:val="28"/>
                <w:szCs w:val="28"/>
              </w:rPr>
            </w:pPr>
          </w:p>
        </w:tc>
        <w:tc>
          <w:tcPr>
            <w:tcW w:w="993" w:type="dxa"/>
            <w:gridSpan w:val="2"/>
            <w:noWrap w:val="0"/>
            <w:vAlign w:val="center"/>
          </w:tcPr>
          <w:p>
            <w:pPr>
              <w:spacing w:line="240" w:lineRule="atLeast"/>
              <w:jc w:val="center"/>
              <w:rPr>
                <w:rFonts w:ascii="仿宋_GB2312" w:eastAsia="仿宋_GB2312"/>
                <w:sz w:val="28"/>
                <w:szCs w:val="28"/>
              </w:rPr>
            </w:pPr>
            <w:r>
              <w:rPr>
                <w:rFonts w:hint="eastAsia" w:ascii="仿宋_GB2312" w:eastAsia="仿宋_GB2312"/>
                <w:sz w:val="28"/>
                <w:szCs w:val="28"/>
              </w:rPr>
              <w:t>班 级</w:t>
            </w:r>
          </w:p>
        </w:tc>
        <w:tc>
          <w:tcPr>
            <w:tcW w:w="1417" w:type="dxa"/>
            <w:gridSpan w:val="2"/>
            <w:noWrap w:val="0"/>
            <w:vAlign w:val="center"/>
          </w:tcPr>
          <w:p>
            <w:pPr>
              <w:spacing w:line="240" w:lineRule="atLeast"/>
              <w:jc w:val="center"/>
              <w:rPr>
                <w:rFonts w:ascii="仿宋_GB2312" w:eastAsia="仿宋_GB2312"/>
                <w:sz w:val="28"/>
                <w:szCs w:val="28"/>
              </w:rPr>
            </w:pPr>
          </w:p>
        </w:tc>
        <w:tc>
          <w:tcPr>
            <w:tcW w:w="1412" w:type="dxa"/>
            <w:noWrap w:val="0"/>
            <w:vAlign w:val="center"/>
          </w:tcPr>
          <w:p>
            <w:pPr>
              <w:spacing w:line="240" w:lineRule="atLeast"/>
              <w:jc w:val="center"/>
              <w:rPr>
                <w:rFonts w:ascii="仿宋_GB2312" w:eastAsia="仿宋_GB2312"/>
                <w:sz w:val="28"/>
                <w:szCs w:val="28"/>
              </w:rPr>
            </w:pPr>
            <w:r>
              <w:rPr>
                <w:rFonts w:hint="eastAsia" w:ascii="仿宋_GB2312" w:eastAsia="仿宋_GB2312"/>
                <w:sz w:val="28"/>
                <w:szCs w:val="28"/>
              </w:rPr>
              <w:t>民</w:t>
            </w:r>
            <w:r>
              <w:rPr>
                <w:rFonts w:ascii="仿宋_GB2312" w:eastAsia="仿宋_GB2312"/>
                <w:sz w:val="28"/>
                <w:szCs w:val="28"/>
              </w:rPr>
              <w:t xml:space="preserve">    </w:t>
            </w:r>
            <w:r>
              <w:rPr>
                <w:rFonts w:hint="eastAsia" w:ascii="仿宋_GB2312" w:eastAsia="仿宋_GB2312"/>
                <w:sz w:val="28"/>
                <w:szCs w:val="28"/>
              </w:rPr>
              <w:t>族</w:t>
            </w:r>
          </w:p>
        </w:tc>
        <w:tc>
          <w:tcPr>
            <w:tcW w:w="1281" w:type="dxa"/>
            <w:noWrap w:val="0"/>
            <w:vAlign w:val="center"/>
          </w:tcPr>
          <w:p>
            <w:pPr>
              <w:spacing w:line="720" w:lineRule="exact"/>
              <w:rPr>
                <w:rFonts w:ascii="仿宋_GB2312" w:eastAsia="仿宋_GB2312"/>
                <w:sz w:val="28"/>
                <w:szCs w:val="28"/>
              </w:rPr>
            </w:pPr>
          </w:p>
        </w:tc>
        <w:tc>
          <w:tcPr>
            <w:tcW w:w="1843" w:type="dxa"/>
            <w:vMerge w:val="continue"/>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101"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政治</w:t>
            </w:r>
          </w:p>
          <w:p>
            <w:pPr>
              <w:spacing w:line="400" w:lineRule="exact"/>
              <w:jc w:val="center"/>
              <w:rPr>
                <w:rFonts w:ascii="仿宋_GB2312" w:eastAsia="仿宋_GB2312"/>
                <w:sz w:val="28"/>
                <w:szCs w:val="28"/>
              </w:rPr>
            </w:pPr>
            <w:r>
              <w:rPr>
                <w:rFonts w:hint="eastAsia" w:ascii="仿宋_GB2312" w:eastAsia="仿宋_GB2312"/>
                <w:sz w:val="28"/>
                <w:szCs w:val="28"/>
              </w:rPr>
              <w:t>面貌</w:t>
            </w:r>
          </w:p>
        </w:tc>
        <w:tc>
          <w:tcPr>
            <w:tcW w:w="2268" w:type="dxa"/>
            <w:gridSpan w:val="3"/>
            <w:noWrap w:val="0"/>
            <w:vAlign w:val="center"/>
          </w:tcPr>
          <w:p>
            <w:pPr>
              <w:spacing w:line="720" w:lineRule="exact"/>
              <w:ind w:firstLine="140" w:firstLineChars="50"/>
              <w:rPr>
                <w:rFonts w:ascii="仿宋_GB2312" w:eastAsia="仿宋_GB2312"/>
                <w:sz w:val="28"/>
                <w:szCs w:val="28"/>
              </w:rPr>
            </w:pPr>
          </w:p>
        </w:tc>
        <w:tc>
          <w:tcPr>
            <w:tcW w:w="1417" w:type="dxa"/>
            <w:gridSpan w:val="2"/>
            <w:noWrap w:val="0"/>
            <w:vAlign w:val="center"/>
          </w:tcPr>
          <w:p>
            <w:pPr>
              <w:spacing w:line="400" w:lineRule="exact"/>
              <w:ind w:firstLine="140" w:firstLineChars="50"/>
              <w:jc w:val="center"/>
              <w:rPr>
                <w:rFonts w:hint="eastAsia" w:ascii="仿宋_GB2312" w:eastAsia="仿宋_GB2312"/>
                <w:sz w:val="28"/>
                <w:szCs w:val="28"/>
              </w:rPr>
            </w:pPr>
            <w:r>
              <w:rPr>
                <w:rFonts w:hint="eastAsia" w:ascii="仿宋_GB2312" w:eastAsia="仿宋_GB2312"/>
                <w:sz w:val="28"/>
                <w:szCs w:val="28"/>
              </w:rPr>
              <w:t>联系</w:t>
            </w:r>
          </w:p>
          <w:p>
            <w:pPr>
              <w:spacing w:line="400" w:lineRule="exact"/>
              <w:ind w:firstLine="140" w:firstLineChars="50"/>
              <w:jc w:val="center"/>
              <w:rPr>
                <w:rFonts w:ascii="仿宋_GB2312" w:eastAsia="仿宋_GB2312"/>
                <w:sz w:val="28"/>
                <w:szCs w:val="28"/>
              </w:rPr>
            </w:pPr>
            <w:r>
              <w:rPr>
                <w:rFonts w:hint="eastAsia" w:ascii="仿宋_GB2312" w:eastAsia="仿宋_GB2312"/>
                <w:sz w:val="28"/>
                <w:szCs w:val="28"/>
              </w:rPr>
              <w:t>方式</w:t>
            </w:r>
          </w:p>
        </w:tc>
        <w:tc>
          <w:tcPr>
            <w:tcW w:w="2693" w:type="dxa"/>
            <w:gridSpan w:val="2"/>
            <w:noWrap w:val="0"/>
            <w:vAlign w:val="center"/>
          </w:tcPr>
          <w:p>
            <w:pPr>
              <w:spacing w:line="720" w:lineRule="exact"/>
              <w:ind w:firstLine="140" w:firstLineChars="50"/>
              <w:rPr>
                <w:rFonts w:ascii="仿宋_GB2312" w:eastAsia="仿宋_GB2312"/>
                <w:sz w:val="28"/>
                <w:szCs w:val="28"/>
              </w:rPr>
            </w:pPr>
          </w:p>
        </w:tc>
        <w:tc>
          <w:tcPr>
            <w:tcW w:w="1843" w:type="dxa"/>
            <w:vMerge w:val="continue"/>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101" w:type="dxa"/>
            <w:noWrap w:val="0"/>
            <w:vAlign w:val="center"/>
          </w:tcPr>
          <w:p>
            <w:pPr>
              <w:spacing w:line="400" w:lineRule="exact"/>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届别</w:t>
            </w:r>
          </w:p>
        </w:tc>
        <w:tc>
          <w:tcPr>
            <w:tcW w:w="8221" w:type="dxa"/>
            <w:gridSpan w:val="8"/>
            <w:noWrap w:val="0"/>
            <w:vAlign w:val="center"/>
          </w:tcPr>
          <w:p>
            <w:pPr>
              <w:spacing w:line="40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u w:val="single"/>
                <w:lang w:val="en-US" w:eastAsia="zh-CN"/>
              </w:rPr>
              <w:t xml:space="preserve">        </w:t>
            </w:r>
            <w:r>
              <w:rPr>
                <w:rFonts w:hint="eastAsia" w:ascii="仿宋_GB2312" w:hAnsi="Times New Roman" w:eastAsia="仿宋_GB2312" w:cs="Times New Roman"/>
                <w:sz w:val="28"/>
                <w:szCs w:val="28"/>
                <w:lang w:val="en-US" w:eastAsia="zh-CN"/>
              </w:rPr>
              <w:t>年泉州市第</w:t>
            </w:r>
            <w:r>
              <w:rPr>
                <w:rFonts w:hint="eastAsia" w:ascii="仿宋_GB2312" w:hAnsi="Times New Roman" w:eastAsia="仿宋_GB2312" w:cs="Times New Roman"/>
                <w:sz w:val="28"/>
                <w:szCs w:val="28"/>
                <w:u w:val="single"/>
                <w:lang w:val="en-US" w:eastAsia="zh-CN"/>
              </w:rPr>
              <w:t>（  ）</w:t>
            </w:r>
            <w:r>
              <w:rPr>
                <w:rFonts w:hint="eastAsia" w:ascii="仿宋_GB2312" w:hAnsi="Times New Roman" w:eastAsia="仿宋_GB2312" w:cs="Times New Roman"/>
                <w:sz w:val="28"/>
                <w:szCs w:val="28"/>
                <w:lang w:val="en-US" w:eastAsia="zh-CN"/>
              </w:rPr>
              <w:t>届“新时代好少年”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01" w:type="dxa"/>
            <w:vMerge w:val="restart"/>
            <w:noWrap w:val="0"/>
            <w:vAlign w:val="center"/>
          </w:tcPr>
          <w:p>
            <w:pPr>
              <w:spacing w:line="460" w:lineRule="exact"/>
              <w:jc w:val="center"/>
              <w:rPr>
                <w:rFonts w:ascii="仿宋_GB2312" w:eastAsia="仿宋_GB2312"/>
                <w:sz w:val="28"/>
                <w:szCs w:val="28"/>
              </w:rPr>
            </w:pPr>
            <w:r>
              <w:rPr>
                <w:rFonts w:hint="eastAsia" w:ascii="仿宋_GB2312" w:eastAsia="仿宋_GB2312"/>
                <w:sz w:val="28"/>
                <w:szCs w:val="28"/>
              </w:rPr>
              <w:t>家庭成员及主要社会关系情况</w:t>
            </w:r>
          </w:p>
        </w:tc>
        <w:tc>
          <w:tcPr>
            <w:tcW w:w="1701"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与本人关系</w:t>
            </w:r>
          </w:p>
        </w:tc>
        <w:tc>
          <w:tcPr>
            <w:tcW w:w="1559"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姓 名</w:t>
            </w:r>
          </w:p>
        </w:tc>
        <w:tc>
          <w:tcPr>
            <w:tcW w:w="3118" w:type="dxa"/>
            <w:gridSpan w:val="3"/>
            <w:noWrap w:val="0"/>
            <w:vAlign w:val="center"/>
          </w:tcPr>
          <w:p>
            <w:pPr>
              <w:jc w:val="center"/>
              <w:rPr>
                <w:rFonts w:hint="eastAsia" w:ascii="仿宋_GB2312" w:eastAsia="仿宋_GB2312"/>
                <w:sz w:val="28"/>
                <w:szCs w:val="28"/>
              </w:rPr>
            </w:pPr>
            <w:r>
              <w:rPr>
                <w:rFonts w:hint="eastAsia" w:ascii="仿宋_GB2312" w:eastAsia="仿宋_GB2312"/>
                <w:sz w:val="28"/>
                <w:szCs w:val="28"/>
              </w:rPr>
              <w:t>单位及职务</w:t>
            </w:r>
          </w:p>
        </w:tc>
        <w:tc>
          <w:tcPr>
            <w:tcW w:w="1843"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01" w:type="dxa"/>
            <w:vMerge w:val="continue"/>
            <w:noWrap w:val="0"/>
            <w:vAlign w:val="center"/>
          </w:tcPr>
          <w:p>
            <w:pPr>
              <w:spacing w:line="240" w:lineRule="atLeast"/>
              <w:rPr>
                <w:rFonts w:ascii="仿宋_GB2312" w:eastAsia="仿宋_GB2312"/>
                <w:sz w:val="28"/>
                <w:szCs w:val="28"/>
              </w:rPr>
            </w:pPr>
          </w:p>
        </w:tc>
        <w:tc>
          <w:tcPr>
            <w:tcW w:w="1701" w:type="dxa"/>
            <w:gridSpan w:val="2"/>
            <w:noWrap w:val="0"/>
            <w:vAlign w:val="center"/>
          </w:tcPr>
          <w:p>
            <w:pPr>
              <w:jc w:val="center"/>
              <w:rPr>
                <w:sz w:val="28"/>
                <w:szCs w:val="28"/>
              </w:rPr>
            </w:pPr>
          </w:p>
        </w:tc>
        <w:tc>
          <w:tcPr>
            <w:tcW w:w="1559" w:type="dxa"/>
            <w:gridSpan w:val="2"/>
            <w:noWrap w:val="0"/>
            <w:vAlign w:val="center"/>
          </w:tcPr>
          <w:p>
            <w:pPr>
              <w:jc w:val="center"/>
              <w:rPr>
                <w:sz w:val="28"/>
                <w:szCs w:val="28"/>
              </w:rPr>
            </w:pPr>
          </w:p>
        </w:tc>
        <w:tc>
          <w:tcPr>
            <w:tcW w:w="3118" w:type="dxa"/>
            <w:gridSpan w:val="3"/>
            <w:noWrap w:val="0"/>
            <w:vAlign w:val="center"/>
          </w:tcPr>
          <w:p>
            <w:pPr>
              <w:jc w:val="center"/>
              <w:rPr>
                <w:sz w:val="28"/>
                <w:szCs w:val="28"/>
              </w:rPr>
            </w:pPr>
          </w:p>
        </w:tc>
        <w:tc>
          <w:tcPr>
            <w:tcW w:w="1843"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01" w:type="dxa"/>
            <w:vMerge w:val="continue"/>
            <w:noWrap w:val="0"/>
            <w:vAlign w:val="center"/>
          </w:tcPr>
          <w:p>
            <w:pPr>
              <w:spacing w:line="240" w:lineRule="atLeast"/>
              <w:rPr>
                <w:rFonts w:ascii="仿宋_GB2312" w:eastAsia="仿宋_GB2312"/>
                <w:sz w:val="28"/>
                <w:szCs w:val="28"/>
              </w:rPr>
            </w:pPr>
          </w:p>
        </w:tc>
        <w:tc>
          <w:tcPr>
            <w:tcW w:w="1701" w:type="dxa"/>
            <w:gridSpan w:val="2"/>
            <w:noWrap w:val="0"/>
            <w:vAlign w:val="center"/>
          </w:tcPr>
          <w:p>
            <w:pPr>
              <w:jc w:val="center"/>
              <w:rPr>
                <w:sz w:val="28"/>
                <w:szCs w:val="28"/>
              </w:rPr>
            </w:pPr>
          </w:p>
        </w:tc>
        <w:tc>
          <w:tcPr>
            <w:tcW w:w="1559" w:type="dxa"/>
            <w:gridSpan w:val="2"/>
            <w:noWrap w:val="0"/>
            <w:vAlign w:val="center"/>
          </w:tcPr>
          <w:p>
            <w:pPr>
              <w:jc w:val="center"/>
              <w:rPr>
                <w:sz w:val="28"/>
                <w:szCs w:val="28"/>
              </w:rPr>
            </w:pPr>
          </w:p>
        </w:tc>
        <w:tc>
          <w:tcPr>
            <w:tcW w:w="3118" w:type="dxa"/>
            <w:gridSpan w:val="3"/>
            <w:noWrap w:val="0"/>
            <w:vAlign w:val="center"/>
          </w:tcPr>
          <w:p>
            <w:pPr>
              <w:jc w:val="center"/>
              <w:rPr>
                <w:sz w:val="28"/>
                <w:szCs w:val="28"/>
              </w:rPr>
            </w:pPr>
          </w:p>
        </w:tc>
        <w:tc>
          <w:tcPr>
            <w:tcW w:w="1843"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01" w:type="dxa"/>
            <w:vMerge w:val="continue"/>
            <w:noWrap w:val="0"/>
            <w:vAlign w:val="center"/>
          </w:tcPr>
          <w:p>
            <w:pPr>
              <w:spacing w:line="240" w:lineRule="atLeast"/>
              <w:rPr>
                <w:rFonts w:ascii="仿宋_GB2312" w:eastAsia="仿宋_GB2312"/>
                <w:sz w:val="28"/>
                <w:szCs w:val="28"/>
              </w:rPr>
            </w:pPr>
          </w:p>
        </w:tc>
        <w:tc>
          <w:tcPr>
            <w:tcW w:w="1701" w:type="dxa"/>
            <w:gridSpan w:val="2"/>
            <w:noWrap w:val="0"/>
            <w:vAlign w:val="center"/>
          </w:tcPr>
          <w:p>
            <w:pPr>
              <w:jc w:val="center"/>
              <w:rPr>
                <w:sz w:val="28"/>
                <w:szCs w:val="28"/>
              </w:rPr>
            </w:pPr>
          </w:p>
        </w:tc>
        <w:tc>
          <w:tcPr>
            <w:tcW w:w="1559" w:type="dxa"/>
            <w:gridSpan w:val="2"/>
            <w:noWrap w:val="0"/>
            <w:vAlign w:val="center"/>
          </w:tcPr>
          <w:p>
            <w:pPr>
              <w:jc w:val="center"/>
              <w:rPr>
                <w:sz w:val="28"/>
                <w:szCs w:val="28"/>
              </w:rPr>
            </w:pPr>
          </w:p>
        </w:tc>
        <w:tc>
          <w:tcPr>
            <w:tcW w:w="3118" w:type="dxa"/>
            <w:gridSpan w:val="3"/>
            <w:noWrap w:val="0"/>
            <w:vAlign w:val="center"/>
          </w:tcPr>
          <w:p>
            <w:pPr>
              <w:jc w:val="center"/>
              <w:rPr>
                <w:sz w:val="28"/>
                <w:szCs w:val="28"/>
              </w:rPr>
            </w:pPr>
          </w:p>
        </w:tc>
        <w:tc>
          <w:tcPr>
            <w:tcW w:w="1843"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trPr>
        <w:tc>
          <w:tcPr>
            <w:tcW w:w="1101" w:type="dxa"/>
            <w:vMerge w:val="continue"/>
            <w:noWrap w:val="0"/>
            <w:vAlign w:val="center"/>
          </w:tcPr>
          <w:p>
            <w:pPr>
              <w:spacing w:line="240" w:lineRule="atLeast"/>
              <w:rPr>
                <w:rFonts w:ascii="仿宋_GB2312" w:eastAsia="仿宋_GB2312"/>
                <w:sz w:val="28"/>
                <w:szCs w:val="28"/>
              </w:rPr>
            </w:pPr>
          </w:p>
        </w:tc>
        <w:tc>
          <w:tcPr>
            <w:tcW w:w="1701" w:type="dxa"/>
            <w:gridSpan w:val="2"/>
            <w:noWrap w:val="0"/>
            <w:vAlign w:val="center"/>
          </w:tcPr>
          <w:p>
            <w:pPr>
              <w:jc w:val="center"/>
              <w:rPr>
                <w:sz w:val="28"/>
                <w:szCs w:val="28"/>
              </w:rPr>
            </w:pPr>
          </w:p>
        </w:tc>
        <w:tc>
          <w:tcPr>
            <w:tcW w:w="1559" w:type="dxa"/>
            <w:gridSpan w:val="2"/>
            <w:noWrap w:val="0"/>
            <w:vAlign w:val="center"/>
          </w:tcPr>
          <w:p>
            <w:pPr>
              <w:jc w:val="center"/>
              <w:rPr>
                <w:sz w:val="28"/>
                <w:szCs w:val="28"/>
              </w:rPr>
            </w:pPr>
          </w:p>
        </w:tc>
        <w:tc>
          <w:tcPr>
            <w:tcW w:w="3118" w:type="dxa"/>
            <w:gridSpan w:val="3"/>
            <w:noWrap w:val="0"/>
            <w:vAlign w:val="center"/>
          </w:tcPr>
          <w:p>
            <w:pPr>
              <w:jc w:val="center"/>
              <w:rPr>
                <w:sz w:val="28"/>
                <w:szCs w:val="28"/>
              </w:rPr>
            </w:pPr>
          </w:p>
        </w:tc>
        <w:tc>
          <w:tcPr>
            <w:tcW w:w="1843"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4" w:hRule="atLeast"/>
        </w:trPr>
        <w:tc>
          <w:tcPr>
            <w:tcW w:w="1101" w:type="dxa"/>
            <w:noWrap w:val="0"/>
            <w:textDirection w:val="tbRlV"/>
            <w:vAlign w:val="center"/>
          </w:tcPr>
          <w:p>
            <w:pPr>
              <w:ind w:left="113" w:right="113"/>
              <w:jc w:val="center"/>
              <w:rPr>
                <w:rFonts w:ascii="仿宋_GB2312" w:eastAsia="仿宋_GB2312"/>
                <w:sz w:val="28"/>
                <w:szCs w:val="28"/>
              </w:rPr>
            </w:pPr>
            <w:r>
              <w:rPr>
                <w:rFonts w:hint="eastAsia" w:ascii="仿宋_GB2312" w:eastAsia="仿宋_GB2312"/>
                <w:sz w:val="28"/>
                <w:szCs w:val="28"/>
              </w:rPr>
              <w:t>主</w:t>
            </w:r>
            <w:r>
              <w:rPr>
                <w:rFonts w:ascii="仿宋_GB2312" w:eastAsia="仿宋_GB2312"/>
                <w:sz w:val="28"/>
                <w:szCs w:val="28"/>
              </w:rPr>
              <w:t xml:space="preserve">  </w:t>
            </w:r>
            <w:r>
              <w:rPr>
                <w:rFonts w:hint="eastAsia" w:ascii="仿宋_GB2312" w:eastAsia="仿宋_GB2312"/>
                <w:sz w:val="28"/>
                <w:szCs w:val="28"/>
              </w:rPr>
              <w:t>要</w:t>
            </w:r>
            <w:r>
              <w:rPr>
                <w:rFonts w:ascii="仿宋_GB2312" w:eastAsia="仿宋_GB2312"/>
                <w:sz w:val="28"/>
                <w:szCs w:val="28"/>
              </w:rPr>
              <w:t xml:space="preserve">  </w:t>
            </w:r>
            <w:r>
              <w:rPr>
                <w:rFonts w:hint="eastAsia" w:ascii="仿宋_GB2312" w:eastAsia="仿宋_GB2312"/>
                <w:sz w:val="28"/>
                <w:szCs w:val="28"/>
              </w:rPr>
              <w:t>事</w:t>
            </w:r>
            <w:r>
              <w:rPr>
                <w:rFonts w:ascii="仿宋_GB2312" w:eastAsia="仿宋_GB2312"/>
                <w:sz w:val="28"/>
                <w:szCs w:val="28"/>
              </w:rPr>
              <w:t xml:space="preserve">  </w:t>
            </w:r>
            <w:r>
              <w:rPr>
                <w:rFonts w:hint="eastAsia" w:ascii="仿宋_GB2312" w:eastAsia="仿宋_GB2312"/>
                <w:sz w:val="28"/>
                <w:szCs w:val="28"/>
              </w:rPr>
              <w:t>迹</w:t>
            </w:r>
          </w:p>
        </w:tc>
        <w:tc>
          <w:tcPr>
            <w:tcW w:w="8221" w:type="dxa"/>
            <w:gridSpan w:val="8"/>
            <w:noWrap w:val="0"/>
            <w:vAlign w:val="top"/>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4" w:hRule="atLeast"/>
        </w:trPr>
        <w:tc>
          <w:tcPr>
            <w:tcW w:w="1101" w:type="dxa"/>
            <w:noWrap w:val="0"/>
            <w:textDirection w:val="tbRlV"/>
            <w:vAlign w:val="center"/>
          </w:tcPr>
          <w:p>
            <w:pPr>
              <w:ind w:left="113" w:right="113"/>
              <w:jc w:val="center"/>
              <w:rPr>
                <w:rFonts w:ascii="仿宋_GB2312" w:eastAsia="仿宋_GB2312"/>
                <w:sz w:val="28"/>
                <w:szCs w:val="28"/>
              </w:rPr>
            </w:pPr>
            <w:r>
              <w:rPr>
                <w:rFonts w:hint="eastAsia" w:ascii="仿宋_GB2312" w:eastAsia="仿宋_GB2312"/>
                <w:sz w:val="28"/>
                <w:szCs w:val="28"/>
              </w:rPr>
              <w:t>主</w:t>
            </w:r>
            <w:r>
              <w:rPr>
                <w:rFonts w:ascii="仿宋_GB2312" w:eastAsia="仿宋_GB2312"/>
                <w:sz w:val="28"/>
                <w:szCs w:val="28"/>
              </w:rPr>
              <w:t xml:space="preserve">  </w:t>
            </w:r>
            <w:r>
              <w:rPr>
                <w:rFonts w:hint="eastAsia" w:ascii="仿宋_GB2312" w:eastAsia="仿宋_GB2312"/>
                <w:sz w:val="28"/>
                <w:szCs w:val="28"/>
              </w:rPr>
              <w:t>要</w:t>
            </w:r>
            <w:r>
              <w:rPr>
                <w:rFonts w:ascii="仿宋_GB2312" w:eastAsia="仿宋_GB2312"/>
                <w:sz w:val="28"/>
                <w:szCs w:val="28"/>
              </w:rPr>
              <w:t xml:space="preserve">  </w:t>
            </w:r>
            <w:r>
              <w:rPr>
                <w:rFonts w:hint="eastAsia" w:ascii="仿宋_GB2312" w:eastAsia="仿宋_GB2312"/>
                <w:sz w:val="28"/>
                <w:szCs w:val="28"/>
              </w:rPr>
              <w:t>事</w:t>
            </w:r>
            <w:r>
              <w:rPr>
                <w:rFonts w:ascii="仿宋_GB2312" w:eastAsia="仿宋_GB2312"/>
                <w:sz w:val="28"/>
                <w:szCs w:val="28"/>
              </w:rPr>
              <w:t xml:space="preserve">  </w:t>
            </w:r>
            <w:r>
              <w:rPr>
                <w:rFonts w:hint="eastAsia" w:ascii="仿宋_GB2312" w:eastAsia="仿宋_GB2312"/>
                <w:sz w:val="28"/>
                <w:szCs w:val="28"/>
              </w:rPr>
              <w:t>迹</w:t>
            </w:r>
          </w:p>
        </w:tc>
        <w:tc>
          <w:tcPr>
            <w:tcW w:w="8221" w:type="dxa"/>
            <w:gridSpan w:val="8"/>
            <w:noWrap w:val="0"/>
            <w:vAlign w:val="top"/>
          </w:tcPr>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0" w:hRule="atLeast"/>
        </w:trPr>
        <w:tc>
          <w:tcPr>
            <w:tcW w:w="1101" w:type="dxa"/>
            <w:noWrap w:val="0"/>
            <w:textDirection w:val="tbRlV"/>
            <w:vAlign w:val="center"/>
          </w:tcPr>
          <w:p>
            <w:pPr>
              <w:ind w:left="113" w:right="113"/>
              <w:jc w:val="center"/>
              <w:rPr>
                <w:rFonts w:ascii="仿宋_GB2312" w:eastAsia="仿宋_GB2312"/>
                <w:sz w:val="28"/>
                <w:szCs w:val="28"/>
              </w:rPr>
            </w:pPr>
            <w:r>
              <w:rPr>
                <w:rFonts w:hint="eastAsia" w:ascii="仿宋_GB2312" w:eastAsia="仿宋_GB2312"/>
                <w:sz w:val="28"/>
                <w:szCs w:val="28"/>
              </w:rPr>
              <w:t>设区市文明</w:t>
            </w:r>
            <w:r>
              <w:rPr>
                <w:rFonts w:hint="eastAsia" w:ascii="仿宋_GB2312" w:eastAsia="仿宋_GB2312"/>
                <w:sz w:val="28"/>
                <w:szCs w:val="28"/>
                <w:lang w:eastAsia="zh-CN"/>
              </w:rPr>
              <w:t>委</w:t>
            </w:r>
            <w:r>
              <w:rPr>
                <w:rFonts w:hint="eastAsia" w:ascii="仿宋_GB2312" w:eastAsia="仿宋_GB2312"/>
                <w:sz w:val="28"/>
                <w:szCs w:val="28"/>
              </w:rPr>
              <w:t>推荐意见</w:t>
            </w:r>
          </w:p>
        </w:tc>
        <w:tc>
          <w:tcPr>
            <w:tcW w:w="8221" w:type="dxa"/>
            <w:gridSpan w:val="8"/>
            <w:noWrap w:val="0"/>
            <w:vAlign w:val="top"/>
          </w:tcPr>
          <w:p>
            <w:pPr>
              <w:rPr>
                <w:rFonts w:ascii="仿宋_GB2312" w:eastAsia="仿宋_GB2312"/>
                <w:sz w:val="28"/>
                <w:szCs w:val="28"/>
              </w:rPr>
            </w:pPr>
          </w:p>
          <w:p>
            <w:pPr>
              <w:tabs>
                <w:tab w:val="left" w:pos="475"/>
              </w:tabs>
              <w:jc w:val="left"/>
              <w:rPr>
                <w:sz w:val="28"/>
                <w:szCs w:val="28"/>
              </w:rPr>
            </w:pPr>
            <w:r>
              <w:rPr>
                <w:sz w:val="28"/>
                <w:szCs w:val="28"/>
              </w:rPr>
              <w:tab/>
            </w:r>
          </w:p>
          <w:p>
            <w:pPr>
              <w:tabs>
                <w:tab w:val="left" w:pos="746"/>
              </w:tabs>
              <w:jc w:val="left"/>
              <w:rPr>
                <w:sz w:val="28"/>
                <w:szCs w:val="28"/>
              </w:rPr>
            </w:pPr>
            <w:r>
              <w:rPr>
                <w:sz w:val="28"/>
                <w:szCs w:val="28"/>
              </w:rPr>
              <w:t xml:space="preserve">                                        </w:t>
            </w:r>
          </w:p>
          <w:p>
            <w:pPr>
              <w:tabs>
                <w:tab w:val="left" w:pos="746"/>
              </w:tabs>
              <w:jc w:val="left"/>
              <w:rPr>
                <w:rFonts w:hint="eastAsia"/>
                <w:sz w:val="28"/>
                <w:szCs w:val="28"/>
              </w:rPr>
            </w:pPr>
          </w:p>
          <w:p>
            <w:pPr>
              <w:tabs>
                <w:tab w:val="left" w:pos="746"/>
              </w:tabs>
              <w:jc w:val="left"/>
              <w:rPr>
                <w:rFonts w:hint="eastAsia"/>
                <w:sz w:val="28"/>
                <w:szCs w:val="28"/>
              </w:rPr>
            </w:pPr>
          </w:p>
          <w:p>
            <w:pPr>
              <w:tabs>
                <w:tab w:val="left" w:pos="746"/>
              </w:tabs>
              <w:jc w:val="left"/>
              <w:rPr>
                <w:rFonts w:hint="eastAsia"/>
                <w:sz w:val="28"/>
                <w:szCs w:val="28"/>
              </w:rPr>
            </w:pPr>
          </w:p>
          <w:p>
            <w:pPr>
              <w:tabs>
                <w:tab w:val="left" w:pos="746"/>
              </w:tabs>
              <w:jc w:val="left"/>
              <w:rPr>
                <w:sz w:val="28"/>
                <w:szCs w:val="28"/>
              </w:rPr>
            </w:pPr>
          </w:p>
          <w:p>
            <w:pPr>
              <w:ind w:left="113" w:right="113"/>
              <w:jc w:val="center"/>
              <w:rPr>
                <w:rFonts w:ascii="仿宋_GB2312" w:eastAsia="仿宋_GB2312"/>
                <w:sz w:val="28"/>
                <w:szCs w:val="28"/>
              </w:rPr>
            </w:pPr>
            <w:r>
              <w:rPr>
                <w:sz w:val="28"/>
                <w:szCs w:val="28"/>
              </w:rPr>
              <w:t xml:space="preserve">                                 </w:t>
            </w:r>
            <w:r>
              <w:rPr>
                <w:rFonts w:hint="eastAsia" w:ascii="仿宋_GB2312" w:eastAsia="仿宋_GB2312"/>
                <w:sz w:val="28"/>
                <w:szCs w:val="28"/>
              </w:rPr>
              <w:t>（盖章）</w:t>
            </w:r>
          </w:p>
          <w:p>
            <w:pPr>
              <w:ind w:left="113" w:right="113"/>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lang w:val="en-US" w:eastAsia="zh-CN"/>
              </w:rPr>
              <w:t xml:space="preserve">          </w:t>
            </w: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tabs>
                <w:tab w:val="left" w:pos="746"/>
              </w:tabs>
              <w:jc w:val="left"/>
              <w:rPr>
                <w:sz w:val="28"/>
                <w:szCs w:val="28"/>
              </w:rPr>
            </w:pPr>
          </w:p>
        </w:tc>
      </w:tr>
    </w:tbl>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注：表格中填写的事迹限500字左右。</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Times New Roman"/>
          <w:sz w:val="32"/>
          <w:szCs w:val="32"/>
          <w:lang w:eastAsia="zh-CN"/>
        </w:rPr>
        <w:sectPr>
          <w:footerReference r:id="rId4" w:type="default"/>
          <w:pgSz w:w="11906" w:h="16838"/>
          <w:pgMar w:top="1985" w:right="1531" w:bottom="1871" w:left="1531" w:header="1418" w:footer="1134"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Times New Roman"/>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福建省、泉州市“新时代好少年”推荐名单汇总表</w:t>
      </w:r>
    </w:p>
    <w:p>
      <w:p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县（市、区）                                          2024年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tbl>
      <w:tblPr>
        <w:tblStyle w:val="12"/>
        <w:tblW w:w="14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1550"/>
        <w:gridCol w:w="2870"/>
        <w:gridCol w:w="5758"/>
        <w:gridCol w:w="1661"/>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号</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姓名</w:t>
            </w:r>
          </w:p>
        </w:tc>
        <w:tc>
          <w:tcPr>
            <w:tcW w:w="287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学校班级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32"/>
                <w:szCs w:val="32"/>
                <w:vertAlign w:val="baseline"/>
                <w:lang w:val="en-US" w:eastAsia="zh-CN"/>
              </w:rPr>
            </w:pPr>
            <w:r>
              <w:rPr>
                <w:rFonts w:hint="eastAsia" w:ascii="楷体_GB2312" w:hAnsi="楷体_GB2312" w:eastAsia="楷体_GB2312" w:cs="楷体_GB2312"/>
                <w:sz w:val="21"/>
                <w:szCs w:val="21"/>
                <w:vertAlign w:val="baseline"/>
                <w:lang w:val="en-US" w:eastAsia="zh-CN"/>
              </w:rPr>
              <w:t>（按小学到初中一到九年级、高中一到二年级规范写明）</w:t>
            </w:r>
          </w:p>
        </w:tc>
        <w:tc>
          <w:tcPr>
            <w:tcW w:w="57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主要事迹及荣誉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32"/>
                <w:szCs w:val="32"/>
                <w:vertAlign w:val="baseline"/>
                <w:lang w:val="en-US" w:eastAsia="zh-CN"/>
              </w:rPr>
            </w:pPr>
            <w:r>
              <w:rPr>
                <w:rFonts w:hint="eastAsia" w:ascii="楷体_GB2312" w:hAnsi="楷体_GB2312" w:eastAsia="楷体_GB2312" w:cs="楷体_GB2312"/>
                <w:sz w:val="21"/>
                <w:szCs w:val="21"/>
                <w:vertAlign w:val="baseline"/>
                <w:lang w:val="en-US" w:eastAsia="zh-CN"/>
              </w:rPr>
              <w:t>（200字内，需写明获评好少年的时间、级别）</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推荐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类别</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推荐级别</w:t>
            </w:r>
            <w:r>
              <w:rPr>
                <w:rFonts w:hint="eastAsia" w:ascii="楷体_GB2312" w:hAnsi="楷体_GB2312" w:eastAsia="楷体_GB2312" w:cs="楷体_GB2312"/>
                <w:sz w:val="21"/>
                <w:szCs w:val="21"/>
                <w:vertAlign w:val="baseline"/>
                <w:lang w:val="en-US" w:eastAsia="zh-CN"/>
              </w:rPr>
              <w:t>（省、市）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vertAlign w:val="baseline"/>
                <w:lang w:val="en-US" w:eastAsia="zh-CN"/>
              </w:rPr>
            </w:pPr>
          </w:p>
        </w:tc>
        <w:tc>
          <w:tcPr>
            <w:tcW w:w="28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vertAlign w:val="baseline"/>
                <w:lang w:val="en-US" w:eastAsia="zh-CN"/>
              </w:rPr>
            </w:pPr>
          </w:p>
        </w:tc>
        <w:tc>
          <w:tcPr>
            <w:tcW w:w="575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vertAlign w:val="baseline"/>
                <w:lang w:val="en-US" w:eastAsia="zh-CN"/>
              </w:rPr>
            </w:pP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vertAlign w:val="baseline"/>
                <w:lang w:val="en-US" w:eastAsia="zh-CN"/>
              </w:rPr>
            </w:pPr>
          </w:p>
        </w:tc>
        <w:tc>
          <w:tcPr>
            <w:tcW w:w="28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vertAlign w:val="baseline"/>
                <w:lang w:val="en-US" w:eastAsia="zh-CN"/>
              </w:rPr>
            </w:pPr>
          </w:p>
        </w:tc>
        <w:tc>
          <w:tcPr>
            <w:tcW w:w="575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vertAlign w:val="baseline"/>
                <w:lang w:val="en-US" w:eastAsia="zh-CN"/>
              </w:rPr>
            </w:pP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vertAlign w:val="baseline"/>
                <w:lang w:val="en-US" w:eastAsia="zh-CN"/>
              </w:rPr>
            </w:pPr>
          </w:p>
        </w:tc>
        <w:tc>
          <w:tcPr>
            <w:tcW w:w="28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vertAlign w:val="baseline"/>
                <w:lang w:val="en-US" w:eastAsia="zh-CN"/>
              </w:rPr>
            </w:pPr>
          </w:p>
        </w:tc>
        <w:tc>
          <w:tcPr>
            <w:tcW w:w="575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vertAlign w:val="baseline"/>
                <w:lang w:val="en-US" w:eastAsia="zh-CN"/>
              </w:rPr>
            </w:pP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vertAlign w:val="baseline"/>
                <w:lang w:val="en-US" w:eastAsia="zh-CN"/>
              </w:rPr>
            </w:pPr>
          </w:p>
        </w:tc>
        <w:tc>
          <w:tcPr>
            <w:tcW w:w="28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vertAlign w:val="baseline"/>
                <w:lang w:val="en-US" w:eastAsia="zh-CN"/>
              </w:rPr>
            </w:pPr>
          </w:p>
        </w:tc>
        <w:tc>
          <w:tcPr>
            <w:tcW w:w="575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vertAlign w:val="baseline"/>
                <w:lang w:val="en-US" w:eastAsia="zh-CN"/>
              </w:rPr>
            </w:pP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vertAlign w:val="baseline"/>
                <w:lang w:val="en-US" w:eastAsia="zh-CN"/>
              </w:rPr>
            </w:pPr>
          </w:p>
        </w:tc>
        <w:tc>
          <w:tcPr>
            <w:tcW w:w="28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vertAlign w:val="baseline"/>
                <w:lang w:val="en-US" w:eastAsia="zh-CN"/>
              </w:rPr>
            </w:pPr>
          </w:p>
        </w:tc>
        <w:tc>
          <w:tcPr>
            <w:tcW w:w="575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vertAlign w:val="baseline"/>
                <w:lang w:val="en-US" w:eastAsia="zh-CN"/>
              </w:rPr>
            </w:pP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vertAlign w:val="baseline"/>
                <w:lang w:val="en-US" w:eastAsia="zh-CN"/>
              </w:rPr>
            </w:pPr>
          </w:p>
        </w:tc>
        <w:tc>
          <w:tcPr>
            <w:tcW w:w="28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vertAlign w:val="baseline"/>
                <w:lang w:val="en-US" w:eastAsia="zh-CN"/>
              </w:rPr>
            </w:pPr>
          </w:p>
        </w:tc>
        <w:tc>
          <w:tcPr>
            <w:tcW w:w="575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vertAlign w:val="baseline"/>
                <w:lang w:val="en-US" w:eastAsia="zh-CN"/>
              </w:rPr>
            </w:pP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bl>
    <w:p>
      <w:pPr>
        <w:widowControl/>
        <w:tabs>
          <w:tab w:val="left" w:pos="7740"/>
          <w:tab w:val="left" w:pos="8280"/>
          <w:tab w:val="left" w:pos="8460"/>
        </w:tabs>
        <w:adjustRightInd w:val="0"/>
        <w:snapToGrid w:val="0"/>
        <w:spacing w:line="560" w:lineRule="exact"/>
        <w:ind w:right="840" w:rightChars="400"/>
        <w:jc w:val="center"/>
        <w:rPr>
          <w:kern w:val="0"/>
        </w:rPr>
        <w:sectPr>
          <w:pgSz w:w="16838" w:h="11906" w:orient="landscape"/>
          <w:pgMar w:top="1531" w:right="1587" w:bottom="1531" w:left="1587" w:header="1418" w:footer="1134" w:gutter="0"/>
          <w:pgNumType w:fmt="decimal"/>
          <w:cols w:space="720" w:num="1"/>
          <w:rtlGutter w:val="0"/>
          <w:docGrid w:type="lines" w:linePitch="315" w:charSpace="0"/>
        </w:sectPr>
      </w:pPr>
    </w:p>
    <w:p>
      <w:pPr>
        <w:keepNext w:val="0"/>
        <w:keepLines w:val="0"/>
        <w:pageBreakBefore w:val="0"/>
        <w:widowControl/>
        <w:tabs>
          <w:tab w:val="left" w:pos="7740"/>
          <w:tab w:val="left" w:pos="8280"/>
          <w:tab w:val="left" w:pos="8460"/>
        </w:tabs>
        <w:kinsoku/>
        <w:wordWrap/>
        <w:overflowPunct/>
        <w:topLinePunct w:val="0"/>
        <w:autoSpaceDE/>
        <w:autoSpaceDN/>
        <w:bidi w:val="0"/>
        <w:adjustRightInd w:val="0"/>
        <w:snapToGrid w:val="0"/>
        <w:spacing w:line="540" w:lineRule="exact"/>
        <w:ind w:right="840" w:rightChars="4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4</w:t>
      </w:r>
    </w:p>
    <w:p>
      <w:pPr>
        <w:keepNext w:val="0"/>
        <w:keepLines w:val="0"/>
        <w:pageBreakBefore w:val="0"/>
        <w:widowControl/>
        <w:tabs>
          <w:tab w:val="left" w:pos="7740"/>
          <w:tab w:val="left" w:pos="8280"/>
          <w:tab w:val="left" w:pos="8460"/>
        </w:tabs>
        <w:kinsoku/>
        <w:wordWrap/>
        <w:overflowPunct/>
        <w:topLinePunct w:val="0"/>
        <w:autoSpaceDE/>
        <w:autoSpaceDN/>
        <w:bidi w:val="0"/>
        <w:adjustRightInd w:val="0"/>
        <w:snapToGrid w:val="0"/>
        <w:spacing w:line="540" w:lineRule="exact"/>
        <w:ind w:right="840" w:rightChars="400"/>
        <w:jc w:val="center"/>
        <w:textAlignment w:val="auto"/>
        <w:rPr>
          <w:rFonts w:hint="eastAsia" w:ascii="方正小标宋简体" w:hAnsi="方正小标宋简体" w:eastAsia="方正小标宋简体" w:cs="方正小标宋简体"/>
          <w:kern w:val="0"/>
          <w:sz w:val="32"/>
          <w:szCs w:val="32"/>
          <w:lang w:val="en-US" w:eastAsia="zh-CN"/>
        </w:rPr>
      </w:pPr>
    </w:p>
    <w:p>
      <w:pPr>
        <w:keepNext w:val="0"/>
        <w:keepLines w:val="0"/>
        <w:pageBreakBefore w:val="0"/>
        <w:widowControl/>
        <w:tabs>
          <w:tab w:val="left" w:pos="7740"/>
          <w:tab w:val="left" w:pos="8280"/>
          <w:tab w:val="left" w:pos="8460"/>
        </w:tabs>
        <w:kinsoku/>
        <w:wordWrap/>
        <w:overflowPunct/>
        <w:topLinePunct w:val="0"/>
        <w:autoSpaceDE/>
        <w:autoSpaceDN/>
        <w:bidi w:val="0"/>
        <w:adjustRightInd w:val="0"/>
        <w:snapToGrid w:val="0"/>
        <w:spacing w:line="540" w:lineRule="exact"/>
        <w:ind w:right="0" w:rightChars="0"/>
        <w:jc w:val="center"/>
        <w:textAlignment w:val="auto"/>
        <w:rPr>
          <w:rFonts w:hint="eastAsia" w:ascii="方正小标宋简体" w:hAnsi="方正小标宋简体" w:eastAsia="方正小标宋简体" w:cs="方正小标宋简体"/>
          <w:spacing w:val="-11"/>
          <w:kern w:val="0"/>
          <w:sz w:val="44"/>
          <w:szCs w:val="44"/>
          <w:lang w:val="en-US" w:eastAsia="zh-CN"/>
        </w:rPr>
      </w:pPr>
      <w:r>
        <w:rPr>
          <w:rFonts w:hint="eastAsia" w:ascii="方正小标宋简体" w:hAnsi="方正小标宋简体" w:eastAsia="方正小标宋简体" w:cs="方正小标宋简体"/>
          <w:spacing w:val="-11"/>
          <w:kern w:val="0"/>
          <w:sz w:val="44"/>
          <w:szCs w:val="44"/>
          <w:lang w:val="en-US" w:eastAsia="zh-CN"/>
        </w:rPr>
        <w:t>“新时代好少年”先进事迹简介报送格式示例</w:t>
      </w:r>
    </w:p>
    <w:p>
      <w:pPr>
        <w:keepNext w:val="0"/>
        <w:keepLines w:val="0"/>
        <w:pageBreakBefore w:val="0"/>
        <w:widowControl/>
        <w:tabs>
          <w:tab w:val="left" w:pos="7740"/>
          <w:tab w:val="left" w:pos="8280"/>
          <w:tab w:val="left" w:pos="8460"/>
        </w:tabs>
        <w:kinsoku/>
        <w:wordWrap/>
        <w:overflowPunct/>
        <w:topLinePunct w:val="0"/>
        <w:autoSpaceDE/>
        <w:autoSpaceDN/>
        <w:bidi w:val="0"/>
        <w:adjustRightInd w:val="0"/>
        <w:snapToGrid w:val="0"/>
        <w:spacing w:line="400" w:lineRule="exact"/>
        <w:ind w:right="840" w:rightChars="4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tabs>
          <w:tab w:val="left" w:pos="7740"/>
          <w:tab w:val="left" w:pos="8280"/>
          <w:tab w:val="left" w:pos="8460"/>
        </w:tabs>
        <w:kinsoku/>
        <w:wordWrap/>
        <w:overflowPunct/>
        <w:topLinePunct w:val="0"/>
        <w:autoSpaceDE/>
        <w:autoSpaceDN/>
        <w:bidi w:val="0"/>
        <w:adjustRightInd w:val="0"/>
        <w:snapToGrid w:val="0"/>
        <w:spacing w:line="540" w:lineRule="exact"/>
        <w:ind w:right="0" w:rightChars="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才艺类</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非遗“蟳埔女习俗”文化代言人：黄馨怡</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0" w:firstLineChars="200"/>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黄馨怡，女，2009年11月出生，福建省泉州市第七中学七年级学生。</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黄馨怡</w:t>
      </w:r>
      <w:r>
        <w:rPr>
          <w:rFonts w:hint="default" w:ascii="Times New Roman" w:hAnsi="Times New Roman" w:eastAsia="仿宋_GB2312" w:cs="Times New Roman"/>
          <w:sz w:val="32"/>
          <w:szCs w:val="32"/>
        </w:rPr>
        <w:t>是国家级非遗“蟳埔女习俗”文化代言人，“泉州市丰泽区蟳埔女民俗文化推广使者”。五岁起，登上央视参与《新闻联播》《向幸福出发》、《非常6+1》等节目录制。参与世遗泉州和福建城市形象宣传片拍摄，多次担任蟳埔文化采风活动义务讲</w:t>
      </w:r>
      <w:r>
        <w:rPr>
          <w:rFonts w:hint="default" w:ascii="Times New Roman" w:hAnsi="Times New Roman" w:eastAsia="仿宋_GB2312" w:cs="Times New Roman"/>
          <w:spacing w:val="-6"/>
          <w:sz w:val="32"/>
          <w:szCs w:val="32"/>
        </w:rPr>
        <w:t>解员，受邀到台湾参与两岸文化交流活动。参与中国国际电视台英、法、西、阿、俄、德等多个频道的直播，向世界讲述蟳埔故事。</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黄馨怡先后获得</w:t>
      </w:r>
      <w:r>
        <w:rPr>
          <w:rFonts w:hint="default" w:ascii="Times New Roman" w:hAnsi="Times New Roman" w:eastAsia="仿宋_GB2312" w:cs="Times New Roman"/>
          <w:sz w:val="32"/>
          <w:szCs w:val="32"/>
        </w:rPr>
        <w:t>2022年度全国优秀少先队员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2020年度福建省优秀少先队员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第二届泉州市“新时代好少年”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泉州市2021-2022年度新时代“优秀学生干部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童颂中华全国“希望之星”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泉州市第三十六期少年军校“优秀学员”</w:t>
      </w:r>
      <w:r>
        <w:rPr>
          <w:rFonts w:hint="default" w:ascii="Times New Roman" w:hAnsi="Times New Roman" w:eastAsia="仿宋_GB2312" w:cs="Times New Roman"/>
          <w:sz w:val="32"/>
          <w:szCs w:val="32"/>
          <w:lang w:eastAsia="zh-CN"/>
        </w:rPr>
        <w:t>等荣誉。</w:t>
      </w:r>
    </w:p>
    <w:p>
      <w:pPr>
        <w:widowControl/>
        <w:tabs>
          <w:tab w:val="left" w:pos="7740"/>
          <w:tab w:val="left" w:pos="8280"/>
          <w:tab w:val="left" w:pos="8460"/>
        </w:tabs>
        <w:adjustRightInd w:val="0"/>
        <w:snapToGrid w:val="0"/>
        <w:spacing w:line="560" w:lineRule="exact"/>
        <w:ind w:right="840" w:rightChars="400"/>
        <w:jc w:val="center"/>
        <w:rPr>
          <w:rFonts w:eastAsia="仿宋"/>
          <w:kern w:val="0"/>
        </w:rPr>
      </w:pPr>
    </w:p>
    <w:p>
      <w:pPr>
        <w:widowControl/>
        <w:tabs>
          <w:tab w:val="left" w:pos="7740"/>
          <w:tab w:val="left" w:pos="8280"/>
          <w:tab w:val="left" w:pos="8460"/>
        </w:tabs>
        <w:adjustRightInd w:val="0"/>
        <w:snapToGrid w:val="0"/>
        <w:spacing w:line="560" w:lineRule="exact"/>
        <w:ind w:right="840" w:rightChars="400"/>
        <w:jc w:val="center"/>
        <w:rPr>
          <w:rFonts w:eastAsia="仿宋"/>
          <w:kern w:val="0"/>
        </w:rPr>
      </w:pPr>
      <w:r>
        <w:rPr>
          <w:rFonts w:eastAsia="仿宋_GB2312"/>
          <w:kern w:val="0"/>
          <w:sz w:val="30"/>
          <w:szCs w:val="30"/>
        </w:rPr>
        <mc:AlternateContent>
          <mc:Choice Requires="wps">
            <w:drawing>
              <wp:anchor distT="0" distB="0" distL="114300" distR="114300" simplePos="0" relativeHeight="251662336" behindDoc="0" locked="0" layoutInCell="1" allowOverlap="1">
                <wp:simplePos x="0" y="0"/>
                <wp:positionH relativeFrom="column">
                  <wp:posOffset>27940</wp:posOffset>
                </wp:positionH>
                <wp:positionV relativeFrom="paragraph">
                  <wp:posOffset>343535</wp:posOffset>
                </wp:positionV>
                <wp:extent cx="5490210" cy="3810"/>
                <wp:effectExtent l="0" t="0" r="0" b="0"/>
                <wp:wrapNone/>
                <wp:docPr id="5" name="直接连接符 5"/>
                <wp:cNvGraphicFramePr/>
                <a:graphic xmlns:a="http://schemas.openxmlformats.org/drawingml/2006/main">
                  <a:graphicData uri="http://schemas.microsoft.com/office/word/2010/wordprocessingShape">
                    <wps:wsp>
                      <wps:cNvCnPr/>
                      <wps:spPr>
                        <a:xfrm>
                          <a:off x="0" y="0"/>
                          <a:ext cx="5490210" cy="381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pt;margin-top:27.05pt;height:0.3pt;width:432.3pt;z-index:251662336;mso-width-relative:page;mso-height-relative:page;" filled="f" stroked="t" coordsize="21600,21600" o:gfxdata="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82Zk2dcAAAAHAQAADwAAAAAAAAABACAAAAAiAAAAZHJzL2Rvd25yZXYueG1sUEsB&#10;AhQAFAAAAAgAh07iQLJzLpv2AQAA5wMAAA4AAAAAAAAAAQAgAAAAJgEAAGRycy9lMm9Eb2MueG1s&#10;UEsFBgAAAAAGAAYAWQEAAI4FAAAAAA==&#10;">
                <v:fill on="f" focussize="0,0"/>
                <v:stroke weight="0.35pt" color="#000000" joinstyle="round"/>
                <v:imagedata o:title=""/>
                <o:lock v:ext="edit" aspectratio="f"/>
              </v:line>
            </w:pict>
          </mc:Fallback>
        </mc:AlternateContent>
      </w:r>
    </w:p>
    <w:p>
      <w:pPr>
        <w:keepNext w:val="0"/>
        <w:keepLines w:val="0"/>
        <w:pageBreakBefore w:val="0"/>
        <w:widowControl/>
        <w:tabs>
          <w:tab w:val="left" w:pos="7740"/>
          <w:tab w:val="left" w:pos="8280"/>
          <w:tab w:val="left" w:pos="8460"/>
        </w:tabs>
        <w:kinsoku/>
        <w:wordWrap/>
        <w:overflowPunct/>
        <w:topLinePunct w:val="0"/>
        <w:autoSpaceDE/>
        <w:autoSpaceDN/>
        <w:bidi w:val="0"/>
        <w:adjustRightInd w:val="0"/>
        <w:snapToGrid w:val="0"/>
        <w:spacing w:line="440" w:lineRule="exact"/>
        <w:ind w:left="1110" w:leftChars="100" w:right="210" w:rightChars="100" w:hanging="900" w:hangingChars="300"/>
        <w:jc w:val="left"/>
        <w:textAlignment w:val="auto"/>
        <w:rPr>
          <w:rFonts w:eastAsia="仿宋_GB2312"/>
          <w:kern w:val="0"/>
          <w:sz w:val="30"/>
          <w:szCs w:val="30"/>
        </w:rPr>
      </w:pPr>
      <w:r>
        <w:rPr>
          <w:rFonts w:eastAsia="仿宋_GB2312"/>
          <w:kern w:val="0"/>
          <w:sz w:val="30"/>
          <w:szCs w:val="30"/>
        </w:rPr>
        <w:t>抄送：</w:t>
      </w:r>
      <w:r>
        <w:rPr>
          <w:rFonts w:eastAsia="仿宋_GB2312"/>
          <w:sz w:val="30"/>
          <w:szCs w:val="30"/>
        </w:rPr>
        <w:t>省委宣传部、</w:t>
      </w:r>
      <w:r>
        <w:rPr>
          <w:rFonts w:hint="eastAsia" w:eastAsia="仿宋_GB2312"/>
          <w:sz w:val="30"/>
          <w:szCs w:val="30"/>
          <w:lang w:eastAsia="zh-CN"/>
        </w:rPr>
        <w:t>省委</w:t>
      </w:r>
      <w:r>
        <w:rPr>
          <w:rFonts w:eastAsia="仿宋_GB2312"/>
          <w:sz w:val="30"/>
          <w:szCs w:val="30"/>
        </w:rPr>
        <w:t>文明办、省教育厅、团省委、省妇联、省关工委、省未成年人思想道德建设中心，各县（市、区）文明委，泉州开发区、台商投资区文明委，市文明委主任、副主任。</w:t>
      </w:r>
    </w:p>
    <w:p>
      <w:pPr>
        <w:widowControl/>
        <w:tabs>
          <w:tab w:val="left" w:pos="7740"/>
          <w:tab w:val="left" w:pos="8280"/>
          <w:tab w:val="left" w:pos="8460"/>
        </w:tabs>
        <w:adjustRightInd w:val="0"/>
        <w:snapToGrid w:val="0"/>
        <w:spacing w:line="500" w:lineRule="exact"/>
        <w:ind w:left="1110" w:leftChars="100" w:right="210" w:rightChars="100" w:hanging="900" w:hangingChars="300"/>
        <w:jc w:val="left"/>
        <w:rPr>
          <w:rFonts w:asciiTheme="minorHAnsi" w:hAnsiTheme="minorHAnsi" w:eastAsiaTheme="minorEastAsia" w:cstheme="minorBidi"/>
          <w:kern w:val="2"/>
          <w:sz w:val="21"/>
          <w:szCs w:val="24"/>
          <w:lang w:val="en-US" w:eastAsia="zh-CN" w:bidi="ar-SA"/>
        </w:rPr>
      </w:pPr>
      <w:r>
        <w:rPr>
          <w:rFonts w:eastAsia="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6350</wp:posOffset>
                </wp:positionV>
                <wp:extent cx="5490210" cy="254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490210" cy="254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4pt;margin-top:0.5pt;height:0.2pt;width:432.3pt;z-index:251660288;mso-width-relative:page;mso-height-relative:page;" filled="f" stroked="t" coordsize="21600,21600" o:gfxdata="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kB6pu0gAAAAUBAAAPAAAAAAAAAAEAIAAAACIAAABkcnMvZG93bnJldi54&#10;bWxQSwECFAAUAAAACACHTuJAZ28ZLwACAADxAwAADgAAAAAAAAABACAAAAAhAQAAZHJzL2Uyb0Rv&#10;Yy54bWxQSwUGAAAAAAYABgBZAQAAkwUAAAAA&#10;">
                <v:fill on="f" focussize="0,0"/>
                <v:stroke weight="0.25pt" color="#000000" joinstyle="round"/>
                <v:imagedata o:title=""/>
                <o:lock v:ext="edit" aspectratio="f"/>
              </v:line>
            </w:pict>
          </mc:Fallback>
        </mc:AlternateContent>
      </w:r>
      <w:r>
        <w:rPr>
          <w:rFonts w:eastAsia="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374015</wp:posOffset>
                </wp:positionV>
                <wp:extent cx="5534025" cy="381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34025" cy="381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29.45pt;height:0.3pt;width:435.75pt;z-index:251661312;mso-width-relative:page;mso-height-relative:page;" filled="f" stroked="t" coordsize="21600,21600" o:gfxdata="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oWpidcAAAAHAQAADwAAAAAAAAABACAAAAAiAAAAZHJzL2Rvd25yZXYueG1s&#10;UEsBAhQAFAAAAAgAh07iQMg+tCf5AQAA5wMAAA4AAAAAAAAAAQAgAAAAJgEAAGRycy9lMm9Eb2Mu&#10;eG1sUEsFBgAAAAAGAAYAWQEAAJEFAAAAAA==&#10;">
                <v:fill on="f" focussize="0,0"/>
                <v:stroke weight="0.35pt" color="#000000" joinstyle="round"/>
                <v:imagedata o:title=""/>
                <o:lock v:ext="edit" aspectratio="f"/>
              </v:line>
            </w:pict>
          </mc:Fallback>
        </mc:AlternateContent>
      </w:r>
      <w:r>
        <w:rPr>
          <w:rFonts w:eastAsia="仿宋_GB2312"/>
          <w:sz w:val="30"/>
          <w:szCs w:val="30"/>
        </w:rPr>
        <w:t>中共泉州市委文明办                  202</w:t>
      </w:r>
      <w:r>
        <w:rPr>
          <w:rFonts w:hint="eastAsia" w:eastAsia="仿宋_GB2312"/>
          <w:sz w:val="30"/>
          <w:szCs w:val="30"/>
          <w:lang w:val="en-US" w:eastAsia="zh-CN"/>
        </w:rPr>
        <w:t>4</w:t>
      </w:r>
      <w:r>
        <w:rPr>
          <w:rFonts w:eastAsia="仿宋_GB2312"/>
          <w:sz w:val="30"/>
          <w:szCs w:val="30"/>
        </w:rPr>
        <w:t>年2月</w:t>
      </w:r>
      <w:r>
        <w:rPr>
          <w:rFonts w:hint="default" w:eastAsia="仿宋_GB2312"/>
          <w:sz w:val="30"/>
          <w:szCs w:val="30"/>
          <w:lang w:val="en" w:eastAsia="zh-CN"/>
        </w:rPr>
        <w:t>22</w:t>
      </w:r>
      <w:r>
        <w:rPr>
          <w:rFonts w:eastAsia="仿宋_GB2312"/>
          <w:sz w:val="30"/>
          <w:szCs w:val="30"/>
        </w:rPr>
        <w:t>日印发</w:t>
      </w:r>
    </w:p>
    <w:sectPr>
      <w:headerReference r:id="rId5" w:type="default"/>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5ZmE3ZGI3ODZlMTkwZmU2NThhYWI0NmU2ZjQzZTUifQ=="/>
  </w:docVars>
  <w:rsids>
    <w:rsidRoot w:val="2D8F7082"/>
    <w:rsid w:val="0F2385EB"/>
    <w:rsid w:val="2D8F7082"/>
    <w:rsid w:val="4709265B"/>
    <w:rsid w:val="51872D54"/>
    <w:rsid w:val="53CF7BF9"/>
    <w:rsid w:val="56FB53E8"/>
    <w:rsid w:val="5C3BC278"/>
    <w:rsid w:val="67FFEDD8"/>
    <w:rsid w:val="6BD9ADF5"/>
    <w:rsid w:val="6FBF9977"/>
    <w:rsid w:val="75F02BF3"/>
    <w:rsid w:val="77BD8FCA"/>
    <w:rsid w:val="7ABF86F3"/>
    <w:rsid w:val="7AD21EBA"/>
    <w:rsid w:val="7EFCBE7F"/>
    <w:rsid w:val="7EFF9497"/>
    <w:rsid w:val="AB7FB3C3"/>
    <w:rsid w:val="BE7EC6E3"/>
    <w:rsid w:val="BFAFADB0"/>
    <w:rsid w:val="D9FFC60B"/>
    <w:rsid w:val="DD5CC149"/>
    <w:rsid w:val="DF6DA22F"/>
    <w:rsid w:val="EE2F31CE"/>
    <w:rsid w:val="F677C5BD"/>
    <w:rsid w:val="F6FF26C8"/>
    <w:rsid w:val="F7C7C397"/>
    <w:rsid w:val="F7EFAAFF"/>
    <w:rsid w:val="F96717D8"/>
    <w:rsid w:val="FC7BB97E"/>
    <w:rsid w:val="FDF900CE"/>
    <w:rsid w:val="FFFA1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Body Text"/>
    <w:basedOn w:val="1"/>
    <w:qFormat/>
    <w:uiPriority w:val="1"/>
    <w:pPr>
      <w:spacing w:before="102"/>
      <w:ind w:left="112"/>
    </w:pPr>
    <w:rPr>
      <w:sz w:val="28"/>
      <w:szCs w:val="28"/>
    </w:rPr>
  </w:style>
  <w:style w:type="paragraph" w:styleId="6">
    <w:name w:val="Date"/>
    <w:basedOn w:val="1"/>
    <w:next w:val="1"/>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5"/>
    <w:qFormat/>
    <w:uiPriority w:val="0"/>
    <w:pPr>
      <w:ind w:firstLine="420" w:firstLineChars="100"/>
    </w:pPr>
    <w:rPr>
      <w:rFonts w:ascii="Calibri" w:hAnsi="Calibri"/>
      <w:kern w:val="0"/>
      <w:sz w:val="20"/>
      <w:szCs w:val="2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235</Words>
  <Characters>244</Characters>
  <Lines>0</Lines>
  <Paragraphs>0</Paragraphs>
  <TotalTime>4</TotalTime>
  <ScaleCrop>false</ScaleCrop>
  <LinksUpToDate>false</LinksUpToDate>
  <CharactersWithSpaces>269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2022-08-27T09:20:00Z</dcterms:created>
  <dc:creator>阿蛋啊</dc:creator>
  <cp:lastModifiedBy>关尒</cp:lastModifiedBy>
  <cp:lastPrinted>2024-02-27T03:08:00Z</cp:lastPrinted>
  <dcterms:modified xsi:type="dcterms:W3CDTF">2024-02-29T07:13:32Z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7ED4BEA5F68749D18E2599FA1F83207B_13</vt:lpwstr>
  </property>
</Properties>
</file>